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7F6D" w14:textId="545F9F1B" w:rsidR="00381CA8" w:rsidRDefault="00960139" w:rsidP="00317605">
      <w:pPr>
        <w:pStyle w:val="BodyText"/>
        <w:jc w:val="center"/>
        <w:rPr>
          <w:sz w:val="9"/>
        </w:rPr>
      </w:pPr>
      <w:r>
        <w:rPr>
          <w:noProof/>
          <w:sz w:val="20"/>
          <w:lang w:val="en-NZ" w:eastAsia="ja-JP" w:bidi="ar-SA"/>
        </w:rPr>
        <w:drawing>
          <wp:inline distT="0" distB="0" distL="0" distR="0" wp14:anchorId="550A9D01" wp14:editId="1336180B">
            <wp:extent cx="2686293" cy="13475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293" cy="13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E94F6" w14:textId="6F0CD958" w:rsidR="002413CA" w:rsidRPr="002413CA" w:rsidRDefault="00960139" w:rsidP="002413CA">
      <w:pPr>
        <w:spacing w:before="85"/>
        <w:ind w:left="664"/>
        <w:jc w:val="center"/>
        <w:rPr>
          <w:rFonts w:ascii="Open Sans" w:hAnsi="Open Sans" w:cs="Open Sans"/>
          <w:b/>
          <w:sz w:val="32"/>
        </w:rPr>
      </w:pPr>
      <w:r w:rsidRPr="002413CA">
        <w:rPr>
          <w:rFonts w:ascii="Open Sans" w:hAnsi="Open Sans" w:cs="Open Sans"/>
          <w:b/>
          <w:sz w:val="32"/>
        </w:rPr>
        <w:t xml:space="preserve">Summary of Requirements to achieve </w:t>
      </w:r>
      <w:r w:rsidR="00875B02">
        <w:rPr>
          <w:rFonts w:ascii="Open Sans" w:hAnsi="Open Sans" w:cs="Open Sans"/>
          <w:b/>
          <w:sz w:val="32"/>
        </w:rPr>
        <w:t>WSO L</w:t>
      </w:r>
      <w:r w:rsidR="00EB19BC" w:rsidRPr="002413CA">
        <w:rPr>
          <w:rFonts w:ascii="Open Sans" w:hAnsi="Open Sans" w:cs="Open Sans"/>
          <w:b/>
          <w:sz w:val="32"/>
        </w:rPr>
        <w:t xml:space="preserve">evel </w:t>
      </w:r>
      <w:r w:rsidR="004549A8">
        <w:rPr>
          <w:rFonts w:ascii="Open Sans" w:hAnsi="Open Sans" w:cs="Open Sans"/>
          <w:b/>
          <w:sz w:val="32"/>
        </w:rPr>
        <w:t>3</w:t>
      </w:r>
    </w:p>
    <w:p w14:paraId="0BD89D61" w14:textId="11AFF611" w:rsidR="00381CA8" w:rsidRDefault="00EB19BC" w:rsidP="00B36033">
      <w:pPr>
        <w:spacing w:before="85"/>
        <w:ind w:left="664"/>
        <w:jc w:val="center"/>
        <w:rPr>
          <w:b/>
          <w:sz w:val="49"/>
        </w:rPr>
      </w:pPr>
      <w:r w:rsidRPr="002413CA">
        <w:rPr>
          <w:rFonts w:ascii="Open Sans" w:hAnsi="Open Sans" w:cs="Open Sans"/>
          <w:b/>
          <w:sz w:val="32"/>
        </w:rPr>
        <w:t>(</w:t>
      </w:r>
      <w:r w:rsidR="00CD1EDB">
        <w:rPr>
          <w:rFonts w:ascii="Open Sans" w:hAnsi="Open Sans" w:cs="Open Sans"/>
          <w:b/>
          <w:sz w:val="32"/>
        </w:rPr>
        <w:t>replaces</w:t>
      </w:r>
      <w:r w:rsidR="004044C3">
        <w:rPr>
          <w:rFonts w:ascii="Open Sans" w:hAnsi="Open Sans" w:cs="Open Sans"/>
          <w:b/>
          <w:sz w:val="32"/>
        </w:rPr>
        <w:t xml:space="preserve"> </w:t>
      </w:r>
      <w:r w:rsidR="004549A8">
        <w:rPr>
          <w:rFonts w:ascii="Open Sans" w:hAnsi="Open Sans" w:cs="Open Sans"/>
          <w:b/>
          <w:sz w:val="32"/>
        </w:rPr>
        <w:t>National</w:t>
      </w:r>
      <w:r w:rsidRPr="002413CA">
        <w:rPr>
          <w:rFonts w:ascii="Open Sans" w:hAnsi="Open Sans" w:cs="Open Sans"/>
          <w:b/>
          <w:sz w:val="32"/>
        </w:rPr>
        <w:t xml:space="preserve"> Referee)</w:t>
      </w:r>
    </w:p>
    <w:p w14:paraId="397A6865" w14:textId="171BF895" w:rsidR="00722F1C" w:rsidRPr="00875B02" w:rsidRDefault="00960139" w:rsidP="004B0137">
      <w:pPr>
        <w:spacing w:before="1"/>
        <w:ind w:left="100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  <w:u w:val="single"/>
        </w:rPr>
        <w:t>Pre-requisites</w:t>
      </w:r>
      <w:r w:rsidR="00DE4FDC" w:rsidRPr="00875B02">
        <w:rPr>
          <w:rFonts w:ascii="Open Sans" w:hAnsi="Open Sans" w:cs="Open Sans"/>
          <w:szCs w:val="20"/>
          <w:u w:val="single"/>
        </w:rPr>
        <w:t xml:space="preserve"> – all required</w:t>
      </w:r>
    </w:p>
    <w:p w14:paraId="602630BF" w14:textId="7997A61A" w:rsidR="00722F1C" w:rsidRPr="00875B02" w:rsidRDefault="00722F1C" w:rsidP="00CD1EDB">
      <w:pPr>
        <w:pStyle w:val="ListParagraph"/>
        <w:numPr>
          <w:ilvl w:val="0"/>
          <w:numId w:val="4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 xml:space="preserve">Be an accredited District </w:t>
      </w:r>
      <w:r w:rsidR="004B0137" w:rsidRPr="00875B02">
        <w:rPr>
          <w:rFonts w:ascii="Open Sans" w:hAnsi="Open Sans" w:cs="Open Sans"/>
          <w:szCs w:val="20"/>
        </w:rPr>
        <w:t>or WSO Level 2 Referee</w:t>
      </w:r>
      <w:r w:rsidRPr="00875B02">
        <w:rPr>
          <w:rFonts w:ascii="Open Sans" w:hAnsi="Open Sans" w:cs="Open Sans"/>
          <w:szCs w:val="20"/>
        </w:rPr>
        <w:t xml:space="preserve"> for at least 12 months*</w:t>
      </w:r>
    </w:p>
    <w:p w14:paraId="377A8805" w14:textId="67EB0118" w:rsidR="00722F1C" w:rsidRPr="00875B02" w:rsidRDefault="00722F1C" w:rsidP="00DE4FDC">
      <w:pPr>
        <w:pStyle w:val="ListParagraph"/>
        <w:numPr>
          <w:ilvl w:val="0"/>
          <w:numId w:val="4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 xml:space="preserve">Have vision and hearing verified by a qualified medical professional. </w:t>
      </w:r>
    </w:p>
    <w:p w14:paraId="739AA3A3" w14:textId="72AC9DC2" w:rsidR="00381CA8" w:rsidRPr="00875B02" w:rsidRDefault="00525920" w:rsidP="00722F1C">
      <w:pPr>
        <w:pStyle w:val="ListParagraph"/>
        <w:tabs>
          <w:tab w:val="left" w:pos="1233"/>
          <w:tab w:val="left" w:pos="1234"/>
        </w:tabs>
        <w:spacing w:before="177"/>
        <w:ind w:left="0" w:firstLine="0"/>
        <w:rPr>
          <w:rFonts w:ascii="Open Sans" w:hAnsi="Open Sans" w:cs="Open Sans"/>
          <w:i/>
          <w:iCs/>
          <w:sz w:val="21"/>
          <w:szCs w:val="18"/>
        </w:rPr>
      </w:pPr>
      <w:r w:rsidRPr="00875B02">
        <w:rPr>
          <w:rFonts w:ascii="Open Sans" w:hAnsi="Open Sans" w:cs="Open Sans"/>
          <w:i/>
          <w:iCs/>
          <w:sz w:val="21"/>
          <w:szCs w:val="18"/>
        </w:rPr>
        <w:t>*</w:t>
      </w:r>
      <w:r w:rsidR="00722F1C" w:rsidRPr="00875B02">
        <w:rPr>
          <w:rFonts w:ascii="Open Sans" w:hAnsi="Open Sans" w:cs="Open Sans"/>
          <w:i/>
          <w:iCs/>
          <w:sz w:val="21"/>
          <w:szCs w:val="18"/>
        </w:rPr>
        <w:t xml:space="preserve">Exemption to the requirement of being a </w:t>
      </w:r>
      <w:r w:rsidRPr="00875B02">
        <w:rPr>
          <w:rFonts w:ascii="Open Sans" w:hAnsi="Open Sans" w:cs="Open Sans"/>
          <w:i/>
          <w:iCs/>
          <w:sz w:val="21"/>
          <w:szCs w:val="18"/>
        </w:rPr>
        <w:t xml:space="preserve">WSO </w:t>
      </w:r>
      <w:r w:rsidR="00722F1C" w:rsidRPr="00875B02">
        <w:rPr>
          <w:rFonts w:ascii="Open Sans" w:hAnsi="Open Sans" w:cs="Open Sans"/>
          <w:i/>
          <w:iCs/>
          <w:sz w:val="21"/>
          <w:szCs w:val="18"/>
        </w:rPr>
        <w:t xml:space="preserve">level </w:t>
      </w:r>
      <w:r w:rsidRPr="00875B02">
        <w:rPr>
          <w:rFonts w:ascii="Open Sans" w:hAnsi="Open Sans" w:cs="Open Sans"/>
          <w:i/>
          <w:iCs/>
          <w:sz w:val="21"/>
          <w:szCs w:val="18"/>
        </w:rPr>
        <w:t xml:space="preserve">2 </w:t>
      </w:r>
      <w:r w:rsidR="00722F1C" w:rsidRPr="00875B02">
        <w:rPr>
          <w:rFonts w:ascii="Open Sans" w:hAnsi="Open Sans" w:cs="Open Sans"/>
          <w:i/>
          <w:iCs/>
          <w:sz w:val="21"/>
          <w:szCs w:val="18"/>
        </w:rPr>
        <w:t xml:space="preserve">referee for at least 12 months may be considered but usually only for </w:t>
      </w:r>
      <w:r w:rsidR="004B0137" w:rsidRPr="00875B02">
        <w:rPr>
          <w:rFonts w:ascii="Open Sans" w:hAnsi="Open Sans" w:cs="Open Sans"/>
          <w:i/>
          <w:iCs/>
          <w:sz w:val="21"/>
          <w:szCs w:val="18"/>
        </w:rPr>
        <w:t>candidate</w:t>
      </w:r>
      <w:r w:rsidR="00722F1C" w:rsidRPr="00875B02">
        <w:rPr>
          <w:rFonts w:ascii="Open Sans" w:hAnsi="Open Sans" w:cs="Open Sans"/>
          <w:i/>
          <w:iCs/>
          <w:sz w:val="21"/>
          <w:szCs w:val="18"/>
        </w:rPr>
        <w:t>s with significant experience</w:t>
      </w:r>
      <w:r w:rsidR="004B0137" w:rsidRPr="00875B02">
        <w:rPr>
          <w:rFonts w:ascii="Open Sans" w:hAnsi="Open Sans" w:cs="Open Sans"/>
          <w:i/>
          <w:iCs/>
          <w:sz w:val="21"/>
          <w:szCs w:val="18"/>
        </w:rPr>
        <w:t>, e</w:t>
      </w:r>
      <w:r w:rsidR="00CD1EDB" w:rsidRPr="00875B02">
        <w:rPr>
          <w:rFonts w:ascii="Open Sans" w:hAnsi="Open Sans" w:cs="Open Sans"/>
          <w:i/>
          <w:iCs/>
          <w:sz w:val="21"/>
          <w:szCs w:val="18"/>
        </w:rPr>
        <w:t>.</w:t>
      </w:r>
      <w:r w:rsidR="004B0137" w:rsidRPr="00875B02">
        <w:rPr>
          <w:rFonts w:ascii="Open Sans" w:hAnsi="Open Sans" w:cs="Open Sans"/>
          <w:i/>
          <w:iCs/>
          <w:sz w:val="21"/>
          <w:szCs w:val="18"/>
        </w:rPr>
        <w:t>g</w:t>
      </w:r>
      <w:r w:rsidR="00CD1EDB" w:rsidRPr="00875B02">
        <w:rPr>
          <w:rFonts w:ascii="Open Sans" w:hAnsi="Open Sans" w:cs="Open Sans"/>
          <w:i/>
          <w:iCs/>
          <w:sz w:val="21"/>
          <w:szCs w:val="18"/>
        </w:rPr>
        <w:t>.</w:t>
      </w:r>
      <w:r w:rsidR="004B0137" w:rsidRPr="00875B02">
        <w:rPr>
          <w:rFonts w:ascii="Open Sans" w:hAnsi="Open Sans" w:cs="Open Sans"/>
          <w:i/>
          <w:iCs/>
          <w:sz w:val="21"/>
          <w:szCs w:val="18"/>
        </w:rPr>
        <w:t>:</w:t>
      </w:r>
      <w:r w:rsidR="00722F1C" w:rsidRPr="00875B02">
        <w:rPr>
          <w:rFonts w:ascii="Open Sans" w:hAnsi="Open Sans" w:cs="Open Sans"/>
          <w:i/>
          <w:iCs/>
          <w:sz w:val="21"/>
          <w:szCs w:val="18"/>
        </w:rPr>
        <w:t xml:space="preserve"> playing at A-Grade level. The request for exemption must be made to the Refereeing Director and will be consid</w:t>
      </w:r>
      <w:r w:rsidR="00CD1EDB" w:rsidRPr="00875B02">
        <w:rPr>
          <w:rFonts w:ascii="Open Sans" w:hAnsi="Open Sans" w:cs="Open Sans"/>
          <w:i/>
          <w:iCs/>
          <w:sz w:val="21"/>
          <w:szCs w:val="18"/>
        </w:rPr>
        <w:t>ered by the Referee Management P</w:t>
      </w:r>
      <w:r w:rsidR="00722F1C" w:rsidRPr="00875B02">
        <w:rPr>
          <w:rFonts w:ascii="Open Sans" w:hAnsi="Open Sans" w:cs="Open Sans"/>
          <w:i/>
          <w:iCs/>
          <w:sz w:val="21"/>
          <w:szCs w:val="18"/>
        </w:rPr>
        <w:t>anel for approval.</w:t>
      </w:r>
    </w:p>
    <w:p w14:paraId="0E849D87" w14:textId="77777777" w:rsidR="00381CA8" w:rsidRPr="00875B02" w:rsidRDefault="00960139">
      <w:pPr>
        <w:spacing w:before="251"/>
        <w:ind w:left="100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  <w:u w:val="single"/>
        </w:rPr>
        <w:t>Theory Requirements</w:t>
      </w:r>
    </w:p>
    <w:p w14:paraId="4AE675D1" w14:textId="388D4892" w:rsidR="00381CA8" w:rsidRPr="00875B02" w:rsidRDefault="00E231E2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spacing w:before="177"/>
        <w:ind w:right="367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>Achieve</w:t>
      </w:r>
      <w:r w:rsidR="00005377" w:rsidRPr="00875B02">
        <w:rPr>
          <w:rFonts w:ascii="Open Sans" w:hAnsi="Open Sans" w:cs="Open Sans"/>
          <w:szCs w:val="20"/>
        </w:rPr>
        <w:t xml:space="preserve"> </w:t>
      </w:r>
      <w:r w:rsidR="00CD1EDB" w:rsidRPr="00875B02">
        <w:rPr>
          <w:rFonts w:ascii="Open Sans" w:hAnsi="Open Sans" w:cs="Open Sans"/>
          <w:szCs w:val="20"/>
        </w:rPr>
        <w:t>WSO L</w:t>
      </w:r>
      <w:r w:rsidR="00EB19BC" w:rsidRPr="00875B02">
        <w:rPr>
          <w:rFonts w:ascii="Open Sans" w:hAnsi="Open Sans" w:cs="Open Sans"/>
          <w:szCs w:val="20"/>
        </w:rPr>
        <w:t xml:space="preserve">evel </w:t>
      </w:r>
      <w:r w:rsidR="00722F1C" w:rsidRPr="00875B02">
        <w:rPr>
          <w:rFonts w:ascii="Open Sans" w:hAnsi="Open Sans" w:cs="Open Sans"/>
          <w:szCs w:val="20"/>
        </w:rPr>
        <w:t>3</w:t>
      </w:r>
      <w:r w:rsidR="00EB19BC" w:rsidRPr="00875B02">
        <w:rPr>
          <w:rFonts w:ascii="Open Sans" w:hAnsi="Open Sans" w:cs="Open Sans"/>
          <w:szCs w:val="20"/>
        </w:rPr>
        <w:t xml:space="preserve"> </w:t>
      </w:r>
      <w:r w:rsidR="00B6405C" w:rsidRPr="00875B02">
        <w:rPr>
          <w:rFonts w:ascii="Open Sans" w:hAnsi="Open Sans" w:cs="Open Sans"/>
          <w:szCs w:val="20"/>
        </w:rPr>
        <w:t>Module completion</w:t>
      </w:r>
    </w:p>
    <w:p w14:paraId="0642A0EE" w14:textId="77777777" w:rsidR="00381CA8" w:rsidRPr="00875B02" w:rsidRDefault="00381CA8">
      <w:pPr>
        <w:pStyle w:val="BodyText"/>
        <w:spacing w:before="10"/>
        <w:ind w:left="0" w:firstLine="0"/>
        <w:rPr>
          <w:rFonts w:ascii="Open Sans" w:hAnsi="Open Sans" w:cs="Open Sans"/>
          <w:sz w:val="22"/>
          <w:szCs w:val="20"/>
        </w:rPr>
      </w:pPr>
    </w:p>
    <w:p w14:paraId="4524814F" w14:textId="5120EF9E" w:rsidR="00381CA8" w:rsidRPr="00875B02" w:rsidRDefault="00960139">
      <w:pPr>
        <w:ind w:left="100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  <w:u w:val="single"/>
        </w:rPr>
        <w:t xml:space="preserve">Practical Requirements – Activity and </w:t>
      </w:r>
      <w:r w:rsidR="000B6495" w:rsidRPr="00875B02">
        <w:rPr>
          <w:rFonts w:ascii="Open Sans" w:hAnsi="Open Sans" w:cs="Open Sans"/>
          <w:szCs w:val="20"/>
          <w:u w:val="single"/>
        </w:rPr>
        <w:t>Appraisal</w:t>
      </w:r>
    </w:p>
    <w:p w14:paraId="2BAA989F" w14:textId="7EA523D3" w:rsidR="00317605" w:rsidRPr="00875B02" w:rsidRDefault="00317605" w:rsidP="00317605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spacing w:before="124" w:line="237" w:lineRule="auto"/>
        <w:ind w:right="540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>*</w:t>
      </w:r>
      <w:r w:rsidR="004044C3" w:rsidRPr="00875B02">
        <w:rPr>
          <w:rFonts w:ascii="Open Sans" w:hAnsi="Open Sans" w:cs="Open Sans"/>
          <w:szCs w:val="20"/>
        </w:rPr>
        <w:t>If bypassing the 12 month Level 2 re</w:t>
      </w:r>
      <w:r w:rsidR="00CD1EDB" w:rsidRPr="00875B02">
        <w:rPr>
          <w:rFonts w:ascii="Open Sans" w:hAnsi="Open Sans" w:cs="Open Sans"/>
          <w:szCs w:val="20"/>
        </w:rPr>
        <w:t>quirement – 1 passing appraisal</w:t>
      </w:r>
      <w:r w:rsidR="004044C3" w:rsidRPr="00875B02">
        <w:rPr>
          <w:rFonts w:ascii="Open Sans" w:hAnsi="Open Sans" w:cs="Open Sans"/>
          <w:szCs w:val="20"/>
        </w:rPr>
        <w:t xml:space="preserve"> on marking Men’s </w:t>
      </w:r>
      <w:r w:rsidR="00F34488" w:rsidRPr="00875B02">
        <w:rPr>
          <w:rFonts w:ascii="Open Sans" w:hAnsi="Open Sans" w:cs="Open Sans"/>
          <w:szCs w:val="20"/>
        </w:rPr>
        <w:t>B</w:t>
      </w:r>
      <w:r w:rsidR="004044C3" w:rsidRPr="00875B02">
        <w:rPr>
          <w:rFonts w:ascii="Open Sans" w:hAnsi="Open Sans" w:cs="Open Sans"/>
          <w:szCs w:val="20"/>
        </w:rPr>
        <w:t xml:space="preserve"> Grade or above</w:t>
      </w:r>
      <w:r w:rsidR="00CD1EDB" w:rsidRPr="00875B02">
        <w:rPr>
          <w:rFonts w:ascii="Open Sans" w:hAnsi="Open Sans" w:cs="Open Sans"/>
          <w:szCs w:val="20"/>
        </w:rPr>
        <w:t xml:space="preserve"> and correctly answer the o</w:t>
      </w:r>
      <w:r w:rsidRPr="00875B02">
        <w:rPr>
          <w:rFonts w:ascii="Open Sans" w:hAnsi="Open Sans" w:cs="Open Sans"/>
          <w:szCs w:val="20"/>
        </w:rPr>
        <w:t xml:space="preserve">ral theory questions </w:t>
      </w:r>
      <w:r w:rsidR="0059753C" w:rsidRPr="00875B02">
        <w:rPr>
          <w:rFonts w:ascii="Open Sans" w:hAnsi="Open Sans" w:cs="Open Sans"/>
          <w:szCs w:val="20"/>
        </w:rPr>
        <w:t xml:space="preserve"> - as per Level 2 requirements</w:t>
      </w:r>
    </w:p>
    <w:p w14:paraId="18F586FE" w14:textId="507225EF" w:rsidR="00993A1B" w:rsidRPr="00875B02" w:rsidRDefault="004044C3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 xml:space="preserve">Refereeing </w:t>
      </w:r>
      <w:r w:rsidR="00993A1B" w:rsidRPr="00875B02">
        <w:rPr>
          <w:rFonts w:ascii="Open Sans" w:hAnsi="Open Sans" w:cs="Open Sans"/>
          <w:szCs w:val="20"/>
        </w:rPr>
        <w:t>Act</w:t>
      </w:r>
      <w:r w:rsidR="00875B02">
        <w:rPr>
          <w:rFonts w:ascii="Open Sans" w:hAnsi="Open Sans" w:cs="Open Sans"/>
          <w:szCs w:val="20"/>
        </w:rPr>
        <w:t>ivity annually of 8 qualifying matches - in</w:t>
      </w:r>
      <w:r w:rsidR="00993A1B" w:rsidRPr="00875B02">
        <w:rPr>
          <w:rFonts w:ascii="Open Sans" w:hAnsi="Open Sans" w:cs="Open Sans"/>
          <w:szCs w:val="20"/>
        </w:rPr>
        <w:t xml:space="preserve"> </w:t>
      </w:r>
      <w:r w:rsidRPr="00875B02">
        <w:rPr>
          <w:rFonts w:ascii="Open Sans" w:hAnsi="Open Sans" w:cs="Open Sans"/>
          <w:szCs w:val="20"/>
        </w:rPr>
        <w:t>general,</w:t>
      </w:r>
      <w:r w:rsidR="00993A1B" w:rsidRPr="00875B02">
        <w:rPr>
          <w:rFonts w:ascii="Open Sans" w:hAnsi="Open Sans" w:cs="Open Sans"/>
          <w:szCs w:val="20"/>
        </w:rPr>
        <w:t xml:space="preserve"> this will not b</w:t>
      </w:r>
      <w:r w:rsidR="00CD1EDB" w:rsidRPr="00875B02">
        <w:rPr>
          <w:rFonts w:ascii="Open Sans" w:hAnsi="Open Sans" w:cs="Open Sans"/>
          <w:szCs w:val="20"/>
        </w:rPr>
        <w:t>e lower than Men’s / Women’s A G</w:t>
      </w:r>
      <w:r w:rsidR="00875B02">
        <w:rPr>
          <w:rFonts w:ascii="Open Sans" w:hAnsi="Open Sans" w:cs="Open Sans"/>
          <w:szCs w:val="20"/>
        </w:rPr>
        <w:t>rade level (appraiser discretion)</w:t>
      </w:r>
    </w:p>
    <w:p w14:paraId="7DDB8EA7" w14:textId="65F9E889" w:rsidR="00CE317D" w:rsidRPr="00875B02" w:rsidRDefault="00CE317D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>At least 4 appraisals on matches, with at least 3 passes</w:t>
      </w:r>
      <w:r w:rsidR="00875B02">
        <w:rPr>
          <w:rFonts w:ascii="Open Sans" w:hAnsi="Open Sans" w:cs="Open Sans"/>
          <w:szCs w:val="20"/>
        </w:rPr>
        <w:t xml:space="preserve"> over the current 2-year cycle</w:t>
      </w:r>
    </w:p>
    <w:p w14:paraId="219A9685" w14:textId="13DB7A92" w:rsidR="00DE4FDC" w:rsidRPr="00875B02" w:rsidRDefault="00DE4FDC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>Appraisals from at least 2 different appraisers</w:t>
      </w:r>
      <w:r w:rsidR="00875B02">
        <w:rPr>
          <w:rFonts w:ascii="Open Sans" w:hAnsi="Open Sans" w:cs="Open Sans"/>
          <w:szCs w:val="20"/>
        </w:rPr>
        <w:t xml:space="preserve"> over the current 2-year cycle</w:t>
      </w:r>
    </w:p>
    <w:p w14:paraId="6AFCA69C" w14:textId="77777777" w:rsidR="00CE317D" w:rsidRPr="00875B02" w:rsidRDefault="00CE317D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 xml:space="preserve">At least 1 pass on a Hard match, and at least 1 pass on matches between PSA men both ranked in the top 300 or New Zealand men both ranked in the top 16 </w:t>
      </w:r>
    </w:p>
    <w:p w14:paraId="799097F1" w14:textId="1A4A0F4F" w:rsidR="00CE317D" w:rsidRPr="00875B02" w:rsidRDefault="00FE128F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Passes must exceed Not-to-</w:t>
      </w:r>
      <w:r w:rsidR="00CD1EDB" w:rsidRPr="00875B02">
        <w:rPr>
          <w:rFonts w:ascii="Open Sans" w:hAnsi="Open Sans" w:cs="Open Sans"/>
          <w:szCs w:val="20"/>
        </w:rPr>
        <w:t>Standard</w:t>
      </w:r>
      <w:r w:rsidR="00875B02" w:rsidRPr="00875B02">
        <w:rPr>
          <w:rFonts w:ascii="Open Sans" w:hAnsi="Open Sans" w:cs="Open Sans"/>
          <w:szCs w:val="20"/>
        </w:rPr>
        <w:t xml:space="preserve"> matches in number</w:t>
      </w:r>
    </w:p>
    <w:p w14:paraId="75B6FA81" w14:textId="42BC8625" w:rsidR="00875B02" w:rsidRPr="00875B02" w:rsidRDefault="00875B02" w:rsidP="00875B02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 w:rsidRPr="00875B02">
        <w:rPr>
          <w:rFonts w:ascii="Open Sans" w:hAnsi="Open Sans" w:cs="Open Sans"/>
        </w:rPr>
        <w:t xml:space="preserve">Invalid appraisals will be </w:t>
      </w:r>
      <w:r w:rsidR="00FE128F">
        <w:rPr>
          <w:rFonts w:ascii="Open Sans" w:hAnsi="Open Sans" w:cs="Open Sans"/>
        </w:rPr>
        <w:t>combined to make ‘Pass’ or ‘Not-to-</w:t>
      </w:r>
      <w:r w:rsidRPr="00875B02">
        <w:rPr>
          <w:rFonts w:ascii="Open Sans" w:hAnsi="Open Sans" w:cs="Open Sans"/>
        </w:rPr>
        <w:t>Standard’ results</w:t>
      </w:r>
    </w:p>
    <w:p w14:paraId="3B2200B2" w14:textId="241F414D" w:rsidR="00CE317D" w:rsidRPr="00875B02" w:rsidRDefault="00CD1EDB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spacing w:before="121" w:line="237" w:lineRule="auto"/>
        <w:ind w:right="116"/>
        <w:rPr>
          <w:rFonts w:ascii="Open Sans" w:hAnsi="Open Sans" w:cs="Open Sans"/>
          <w:color w:val="FF0000"/>
          <w:szCs w:val="20"/>
        </w:rPr>
      </w:pPr>
      <w:r w:rsidRPr="00875B02">
        <w:rPr>
          <w:rFonts w:ascii="Open Sans" w:hAnsi="Open Sans" w:cs="Open Sans"/>
          <w:szCs w:val="20"/>
        </w:rPr>
        <w:t>At least 9 of the 14 competencies must be ticked with competencies 1 to 5 being required in the 9, plus any 4 others</w:t>
      </w:r>
      <w:r w:rsidRPr="00875B02">
        <w:rPr>
          <w:rFonts w:ascii="Open Sans" w:hAnsi="Open Sans" w:cs="Open Sans"/>
          <w:szCs w:val="20"/>
        </w:rPr>
        <w:t xml:space="preserve"> in the current 2-year cycle</w:t>
      </w:r>
    </w:p>
    <w:p w14:paraId="447D236E" w14:textId="386D1D36" w:rsidR="00CD1EDB" w:rsidRPr="00875B02" w:rsidRDefault="00CD1EDB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spacing w:before="121" w:line="237" w:lineRule="auto"/>
        <w:ind w:right="116"/>
        <w:rPr>
          <w:rFonts w:ascii="Open Sans" w:hAnsi="Open Sans" w:cs="Open Sans"/>
          <w:color w:val="FF0000"/>
          <w:szCs w:val="20"/>
        </w:rPr>
      </w:pPr>
      <w:r w:rsidRPr="00875B02">
        <w:rPr>
          <w:rFonts w:ascii="Open Sans" w:hAnsi="Open Sans" w:cs="Open Sans"/>
          <w:szCs w:val="20"/>
        </w:rPr>
        <w:t>Those competencies</w:t>
      </w:r>
      <w:r w:rsidR="00FE128F">
        <w:rPr>
          <w:rFonts w:ascii="Open Sans" w:hAnsi="Open Sans" w:cs="Open Sans"/>
          <w:szCs w:val="20"/>
        </w:rPr>
        <w:t xml:space="preserve"> not ticked in the</w:t>
      </w:r>
      <w:bookmarkStart w:id="0" w:name="_GoBack"/>
      <w:bookmarkEnd w:id="0"/>
      <w:r w:rsidRPr="00875B02">
        <w:rPr>
          <w:rFonts w:ascii="Open Sans" w:hAnsi="Open Sans" w:cs="Open Sans"/>
          <w:szCs w:val="20"/>
        </w:rPr>
        <w:t xml:space="preserve"> 2-year cycle</w:t>
      </w:r>
      <w:r w:rsidR="00875B02" w:rsidRPr="00875B02">
        <w:rPr>
          <w:rFonts w:ascii="Open Sans" w:hAnsi="Open Sans" w:cs="Open Sans"/>
          <w:szCs w:val="20"/>
        </w:rPr>
        <w:t xml:space="preserve"> above</w:t>
      </w:r>
      <w:r w:rsidRPr="00875B02">
        <w:rPr>
          <w:rFonts w:ascii="Open Sans" w:hAnsi="Open Sans" w:cs="Open Sans"/>
          <w:szCs w:val="20"/>
        </w:rPr>
        <w:t xml:space="preserve"> must be ticked in the subsequent 2-year cycle</w:t>
      </w:r>
    </w:p>
    <w:p w14:paraId="22818827" w14:textId="57FD7C96" w:rsidR="00CE317D" w:rsidRPr="00875B02" w:rsidRDefault="00875B02" w:rsidP="00DE4FDC">
      <w:pPr>
        <w:pStyle w:val="ListParagraph"/>
        <w:numPr>
          <w:ilvl w:val="0"/>
          <w:numId w:val="5"/>
        </w:num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color w:val="FF0000"/>
          <w:szCs w:val="20"/>
        </w:rPr>
      </w:pPr>
      <w:r w:rsidRPr="00875B02">
        <w:rPr>
          <w:rFonts w:ascii="Open Sans" w:hAnsi="Open Sans" w:cs="Open Sans"/>
          <w:szCs w:val="20"/>
        </w:rPr>
        <w:t>The error rate over</w:t>
      </w:r>
      <w:r w:rsidR="00CE317D" w:rsidRPr="00875B02">
        <w:rPr>
          <w:rFonts w:ascii="Open Sans" w:hAnsi="Open Sans" w:cs="Open Sans"/>
          <w:szCs w:val="20"/>
        </w:rPr>
        <w:t xml:space="preserve"> all appraisals, including invalid appraisals, is not more than</w:t>
      </w:r>
      <w:r w:rsidR="00CE317D" w:rsidRPr="00875B02">
        <w:rPr>
          <w:rFonts w:ascii="Open Sans" w:hAnsi="Open Sans" w:cs="Open Sans"/>
          <w:spacing w:val="-2"/>
          <w:szCs w:val="20"/>
        </w:rPr>
        <w:t xml:space="preserve"> </w:t>
      </w:r>
      <w:r w:rsidR="00CE317D" w:rsidRPr="00875B02">
        <w:rPr>
          <w:rFonts w:ascii="Open Sans" w:hAnsi="Open Sans" w:cs="Open Sans"/>
          <w:szCs w:val="20"/>
        </w:rPr>
        <w:t>10%</w:t>
      </w:r>
      <w:r w:rsidR="00CE317D" w:rsidRPr="00875B02">
        <w:rPr>
          <w:rFonts w:ascii="Open Sans" w:hAnsi="Open Sans" w:cs="Open Sans"/>
          <w:color w:val="FF0000"/>
          <w:szCs w:val="20"/>
        </w:rPr>
        <w:t xml:space="preserve"> </w:t>
      </w:r>
    </w:p>
    <w:p w14:paraId="67207EC0" w14:textId="2B0A3960" w:rsidR="00CE317D" w:rsidRPr="00875B02" w:rsidRDefault="00993A1B" w:rsidP="00CE317D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Cs w:val="20"/>
          <w:u w:val="single"/>
        </w:rPr>
      </w:pPr>
      <w:r w:rsidRPr="00875B02">
        <w:rPr>
          <w:rFonts w:ascii="Open Sans" w:hAnsi="Open Sans" w:cs="Open Sans"/>
          <w:szCs w:val="20"/>
          <w:u w:val="single"/>
        </w:rPr>
        <w:t>Ongoing Activity</w:t>
      </w:r>
    </w:p>
    <w:p w14:paraId="57F38BB7" w14:textId="680285AF" w:rsidR="0059753C" w:rsidRPr="00875B02" w:rsidRDefault="0059753C" w:rsidP="0059753C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left="1133" w:right="521"/>
        <w:rPr>
          <w:rFonts w:ascii="Open Sans" w:hAnsi="Open Sans" w:cs="Open Sans"/>
          <w:sz w:val="28"/>
        </w:rPr>
      </w:pPr>
      <w:r w:rsidRPr="00875B02">
        <w:rPr>
          <w:rFonts w:ascii="Open Sans" w:hAnsi="Open Sans" w:cs="Open Sans"/>
          <w:szCs w:val="20"/>
          <w:lang w:bidi="ar-SA"/>
        </w:rPr>
        <w:t xml:space="preserve">Officials must meet the on-going requirements of WSO Level 3, see </w:t>
      </w:r>
      <w:r w:rsidR="00875B02" w:rsidRPr="00875B02">
        <w:rPr>
          <w:rFonts w:ascii="Open Sans" w:hAnsi="Open Sans" w:cs="Open Sans"/>
          <w:szCs w:val="20"/>
          <w:lang w:bidi="ar-SA"/>
        </w:rPr>
        <w:t xml:space="preserve">the </w:t>
      </w:r>
      <w:r w:rsidRPr="00875B02">
        <w:rPr>
          <w:rFonts w:ascii="Open Sans" w:hAnsi="Open Sans" w:cs="Open Sans"/>
          <w:szCs w:val="20"/>
          <w:lang w:bidi="ar-SA"/>
        </w:rPr>
        <w:t>WSO website Resources section.</w:t>
      </w:r>
    </w:p>
    <w:p w14:paraId="3543DC19" w14:textId="2EFAE791" w:rsidR="0059753C" w:rsidRPr="00875B02" w:rsidRDefault="00875B02" w:rsidP="0059753C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left="1133" w:right="521"/>
        <w:rPr>
          <w:rFonts w:ascii="Open Sans" w:hAnsi="Open Sans" w:cs="Open Sans"/>
          <w:sz w:val="28"/>
        </w:rPr>
      </w:pPr>
      <w:r w:rsidRPr="00875B02">
        <w:rPr>
          <w:rFonts w:ascii="Open Sans" w:hAnsi="Open Sans" w:cs="Open Sans"/>
          <w:szCs w:val="20"/>
          <w:lang w:bidi="ar-SA"/>
        </w:rPr>
        <w:t>Relevant d</w:t>
      </w:r>
      <w:r w:rsidR="0059753C" w:rsidRPr="00875B02">
        <w:rPr>
          <w:rFonts w:ascii="Open Sans" w:hAnsi="Open Sans" w:cs="Open Sans"/>
          <w:szCs w:val="20"/>
          <w:lang w:bidi="ar-SA"/>
        </w:rPr>
        <w:t xml:space="preserve">ocuments </w:t>
      </w:r>
      <w:r w:rsidRPr="00875B02">
        <w:rPr>
          <w:rFonts w:ascii="Open Sans" w:hAnsi="Open Sans" w:cs="Open Sans"/>
          <w:szCs w:val="20"/>
          <w:lang w:bidi="ar-SA"/>
        </w:rPr>
        <w:t>should</w:t>
      </w:r>
      <w:r w:rsidR="0059753C" w:rsidRPr="00875B02">
        <w:rPr>
          <w:rFonts w:ascii="Open Sans" w:hAnsi="Open Sans" w:cs="Open Sans"/>
          <w:szCs w:val="20"/>
          <w:lang w:bidi="ar-SA"/>
        </w:rPr>
        <w:t xml:space="preserve"> be uploaded to</w:t>
      </w:r>
      <w:r w:rsidRPr="00875B02">
        <w:rPr>
          <w:rFonts w:ascii="Open Sans" w:hAnsi="Open Sans" w:cs="Open Sans"/>
          <w:szCs w:val="20"/>
          <w:lang w:bidi="ar-SA"/>
        </w:rPr>
        <w:t xml:space="preserve"> an</w:t>
      </w:r>
      <w:r w:rsidR="0059753C" w:rsidRPr="00875B02">
        <w:rPr>
          <w:rFonts w:ascii="Open Sans" w:hAnsi="Open Sans" w:cs="Open Sans"/>
          <w:szCs w:val="20"/>
          <w:lang w:bidi="ar-SA"/>
        </w:rPr>
        <w:t xml:space="preserve"> individual</w:t>
      </w:r>
      <w:r w:rsidRPr="00875B02">
        <w:rPr>
          <w:rFonts w:ascii="Open Sans" w:hAnsi="Open Sans" w:cs="Open Sans"/>
          <w:szCs w:val="20"/>
          <w:lang w:bidi="ar-SA"/>
        </w:rPr>
        <w:t>’</w:t>
      </w:r>
      <w:r w:rsidR="0059753C" w:rsidRPr="00875B02">
        <w:rPr>
          <w:rFonts w:ascii="Open Sans" w:hAnsi="Open Sans" w:cs="Open Sans"/>
          <w:szCs w:val="20"/>
          <w:lang w:bidi="ar-SA"/>
        </w:rPr>
        <w:t>s WSO profile section</w:t>
      </w:r>
    </w:p>
    <w:p w14:paraId="3988816A" w14:textId="77777777" w:rsidR="0059753C" w:rsidRPr="00875B02" w:rsidRDefault="0059753C" w:rsidP="0059753C">
      <w:pPr>
        <w:pStyle w:val="ListParagraph"/>
        <w:tabs>
          <w:tab w:val="left" w:pos="1233"/>
          <w:tab w:val="left" w:pos="1234"/>
        </w:tabs>
        <w:spacing w:before="122"/>
        <w:ind w:left="1133" w:right="521" w:firstLine="0"/>
        <w:rPr>
          <w:rFonts w:ascii="Open Sans" w:hAnsi="Open Sans" w:cs="Open Sans"/>
          <w:sz w:val="28"/>
        </w:rPr>
      </w:pPr>
    </w:p>
    <w:p w14:paraId="784B7D7E" w14:textId="5008B8EC" w:rsidR="005A2BB7" w:rsidRPr="00875B02" w:rsidRDefault="005A2BB7" w:rsidP="005A2BB7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Cs w:val="20"/>
        </w:rPr>
      </w:pPr>
      <w:r w:rsidRPr="00875B02">
        <w:rPr>
          <w:rFonts w:ascii="Open Sans" w:hAnsi="Open Sans" w:cs="Open Sans"/>
          <w:szCs w:val="20"/>
        </w:rPr>
        <w:t xml:space="preserve">WSO Level </w:t>
      </w:r>
      <w:r w:rsidR="008203F7" w:rsidRPr="00875B02">
        <w:rPr>
          <w:rFonts w:ascii="Open Sans" w:hAnsi="Open Sans" w:cs="Open Sans"/>
          <w:szCs w:val="20"/>
        </w:rPr>
        <w:t>3</w:t>
      </w:r>
      <w:r w:rsidRPr="00875B02">
        <w:rPr>
          <w:rFonts w:ascii="Open Sans" w:hAnsi="Open Sans" w:cs="Open Sans"/>
          <w:szCs w:val="20"/>
        </w:rPr>
        <w:t xml:space="preserve"> Information summary can be found here:</w:t>
      </w:r>
    </w:p>
    <w:p w14:paraId="4B7F779D" w14:textId="500B1CAB" w:rsidR="00875B02" w:rsidRPr="004044C3" w:rsidRDefault="00FE128F" w:rsidP="005A2BB7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 w:val="20"/>
          <w:szCs w:val="20"/>
        </w:rPr>
      </w:pPr>
      <w:hyperlink r:id="rId6" w:history="1">
        <w:r w:rsidR="00B36033" w:rsidRPr="00875B02">
          <w:rPr>
            <w:rStyle w:val="Hyperlink"/>
            <w:rFonts w:ascii="Open Sans" w:hAnsi="Open Sans" w:cs="Open Sans"/>
            <w:szCs w:val="20"/>
          </w:rPr>
          <w:t>WSO-H015 Level 3 Information Summary (worldsquashofficiating.com)</w:t>
        </w:r>
      </w:hyperlink>
    </w:p>
    <w:sectPr w:rsidR="00875B02" w:rsidRPr="004044C3" w:rsidSect="00875B02">
      <w:type w:val="continuous"/>
      <w:pgSz w:w="11910" w:h="16840"/>
      <w:pgMar w:top="851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4355"/>
    <w:multiLevelType w:val="hybridMultilevel"/>
    <w:tmpl w:val="B6C05178"/>
    <w:lvl w:ilvl="0" w:tplc="E0D0490C">
      <w:numFmt w:val="bullet"/>
      <w:lvlText w:val=""/>
      <w:lvlJc w:val="left"/>
      <w:pPr>
        <w:ind w:left="1233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60AA96">
      <w:numFmt w:val="bullet"/>
      <w:lvlText w:val="•"/>
      <w:lvlJc w:val="left"/>
      <w:pPr>
        <w:ind w:left="2034" w:hanging="425"/>
      </w:pPr>
      <w:rPr>
        <w:rFonts w:hint="default"/>
        <w:lang w:val="en-US" w:eastAsia="en-US" w:bidi="en-US"/>
      </w:rPr>
    </w:lvl>
    <w:lvl w:ilvl="2" w:tplc="BFFE20D2">
      <w:numFmt w:val="bullet"/>
      <w:lvlText w:val="•"/>
      <w:lvlJc w:val="left"/>
      <w:pPr>
        <w:ind w:left="2829" w:hanging="425"/>
      </w:pPr>
      <w:rPr>
        <w:rFonts w:hint="default"/>
        <w:lang w:val="en-US" w:eastAsia="en-US" w:bidi="en-US"/>
      </w:rPr>
    </w:lvl>
    <w:lvl w:ilvl="3" w:tplc="74008BEA">
      <w:numFmt w:val="bullet"/>
      <w:lvlText w:val="•"/>
      <w:lvlJc w:val="left"/>
      <w:pPr>
        <w:ind w:left="3623" w:hanging="425"/>
      </w:pPr>
      <w:rPr>
        <w:rFonts w:hint="default"/>
        <w:lang w:val="en-US" w:eastAsia="en-US" w:bidi="en-US"/>
      </w:rPr>
    </w:lvl>
    <w:lvl w:ilvl="4" w:tplc="29E6CFC8">
      <w:numFmt w:val="bullet"/>
      <w:lvlText w:val="•"/>
      <w:lvlJc w:val="left"/>
      <w:pPr>
        <w:ind w:left="4418" w:hanging="425"/>
      </w:pPr>
      <w:rPr>
        <w:rFonts w:hint="default"/>
        <w:lang w:val="en-US" w:eastAsia="en-US" w:bidi="en-US"/>
      </w:rPr>
    </w:lvl>
    <w:lvl w:ilvl="5" w:tplc="DC765A4C">
      <w:numFmt w:val="bullet"/>
      <w:lvlText w:val="•"/>
      <w:lvlJc w:val="left"/>
      <w:pPr>
        <w:ind w:left="5213" w:hanging="425"/>
      </w:pPr>
      <w:rPr>
        <w:rFonts w:hint="default"/>
        <w:lang w:val="en-US" w:eastAsia="en-US" w:bidi="en-US"/>
      </w:rPr>
    </w:lvl>
    <w:lvl w:ilvl="6" w:tplc="AEC2B55A">
      <w:numFmt w:val="bullet"/>
      <w:lvlText w:val="•"/>
      <w:lvlJc w:val="left"/>
      <w:pPr>
        <w:ind w:left="6007" w:hanging="425"/>
      </w:pPr>
      <w:rPr>
        <w:rFonts w:hint="default"/>
        <w:lang w:val="en-US" w:eastAsia="en-US" w:bidi="en-US"/>
      </w:rPr>
    </w:lvl>
    <w:lvl w:ilvl="7" w:tplc="D0C6CD8E">
      <w:numFmt w:val="bullet"/>
      <w:lvlText w:val="•"/>
      <w:lvlJc w:val="left"/>
      <w:pPr>
        <w:ind w:left="6802" w:hanging="425"/>
      </w:pPr>
      <w:rPr>
        <w:rFonts w:hint="default"/>
        <w:lang w:val="en-US" w:eastAsia="en-US" w:bidi="en-US"/>
      </w:rPr>
    </w:lvl>
    <w:lvl w:ilvl="8" w:tplc="5554ECCE">
      <w:numFmt w:val="bullet"/>
      <w:lvlText w:val="•"/>
      <w:lvlJc w:val="left"/>
      <w:pPr>
        <w:ind w:left="7597" w:hanging="425"/>
      </w:pPr>
      <w:rPr>
        <w:rFonts w:hint="default"/>
        <w:lang w:val="en-US" w:eastAsia="en-US" w:bidi="en-US"/>
      </w:rPr>
    </w:lvl>
  </w:abstractNum>
  <w:abstractNum w:abstractNumId="1" w15:restartNumberingAfterBreak="0">
    <w:nsid w:val="15DB33E1"/>
    <w:multiLevelType w:val="hybridMultilevel"/>
    <w:tmpl w:val="91C25986"/>
    <w:lvl w:ilvl="0" w:tplc="2B0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E67"/>
    <w:multiLevelType w:val="hybridMultilevel"/>
    <w:tmpl w:val="82C8B9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4A2"/>
    <w:multiLevelType w:val="hybridMultilevel"/>
    <w:tmpl w:val="A6AE0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3318E"/>
    <w:multiLevelType w:val="hybridMultilevel"/>
    <w:tmpl w:val="B5202D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39FB"/>
    <w:multiLevelType w:val="hybridMultilevel"/>
    <w:tmpl w:val="7E12F6C4"/>
    <w:lvl w:ilvl="0" w:tplc="691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84A9C"/>
    <w:multiLevelType w:val="hybridMultilevel"/>
    <w:tmpl w:val="0E88EE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A8"/>
    <w:rsid w:val="00005377"/>
    <w:rsid w:val="000B6495"/>
    <w:rsid w:val="001027DA"/>
    <w:rsid w:val="002413CA"/>
    <w:rsid w:val="00270CB6"/>
    <w:rsid w:val="00317605"/>
    <w:rsid w:val="00381CA8"/>
    <w:rsid w:val="004044C3"/>
    <w:rsid w:val="004549A8"/>
    <w:rsid w:val="004B0137"/>
    <w:rsid w:val="004F71B8"/>
    <w:rsid w:val="00525920"/>
    <w:rsid w:val="0059753C"/>
    <w:rsid w:val="005A1CB9"/>
    <w:rsid w:val="005A2BB7"/>
    <w:rsid w:val="006275E2"/>
    <w:rsid w:val="00722F1C"/>
    <w:rsid w:val="008203F7"/>
    <w:rsid w:val="00875B02"/>
    <w:rsid w:val="00892E05"/>
    <w:rsid w:val="00960139"/>
    <w:rsid w:val="00993A1B"/>
    <w:rsid w:val="00B36033"/>
    <w:rsid w:val="00B6405C"/>
    <w:rsid w:val="00CD1EDB"/>
    <w:rsid w:val="00CE317D"/>
    <w:rsid w:val="00DB7747"/>
    <w:rsid w:val="00DE4FDC"/>
    <w:rsid w:val="00E231E2"/>
    <w:rsid w:val="00EB19BC"/>
    <w:rsid w:val="00F03D9E"/>
    <w:rsid w:val="00F34488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110D"/>
  <w15:docId w15:val="{84C9F145-8636-4BF0-83E1-DED65941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3" w:hanging="42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233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A2B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squashofficiating.com/cms/uploads/2021/01/WSO-H015-Level-3-Information-Summary.p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9218CD4B81B4F925872A02CA5B56C" ma:contentTypeVersion="13" ma:contentTypeDescription="Create a new document." ma:contentTypeScope="" ma:versionID="6db30eadf6b7965fe283c3c3ec28f4e0">
  <xsd:schema xmlns:xsd="http://www.w3.org/2001/XMLSchema" xmlns:xs="http://www.w3.org/2001/XMLSchema" xmlns:p="http://schemas.microsoft.com/office/2006/metadata/properties" xmlns:ns2="19932b3d-5763-410f-ae95-880f410de77f" xmlns:ns3="07fbfaf5-9ff3-447e-b1cd-632f03da6079" targetNamespace="http://schemas.microsoft.com/office/2006/metadata/properties" ma:root="true" ma:fieldsID="d73bbe12240d16cc70fabcde10c5cc23" ns2:_="" ns3:_="">
    <xsd:import namespace="19932b3d-5763-410f-ae95-880f410de77f"/>
    <xsd:import namespace="07fbfaf5-9ff3-447e-b1cd-632f03da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2b3d-5763-410f-ae95-880f410d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c61478-b089-4e2a-a38e-ea068a8a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faf5-9ff3-447e-b1cd-632f03da60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9560b5-99d6-4267-a241-e1c374b57b58}" ma:internalName="TaxCatchAll" ma:showField="CatchAllData" ma:web="07fbfaf5-9ff3-447e-b1cd-632f03da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fbfaf5-9ff3-447e-b1cd-632f03da6079" xsi:nil="true"/>
    <lcf76f155ced4ddcb4097134ff3c332f xmlns="19932b3d-5763-410f-ae95-880f410de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E6097-4E59-423F-8492-26A0881CED9D}"/>
</file>

<file path=customXml/itemProps2.xml><?xml version="1.0" encoding="utf-8"?>
<ds:datastoreItem xmlns:ds="http://schemas.openxmlformats.org/officeDocument/2006/customXml" ds:itemID="{1D0409AB-8335-4AE6-B456-F015D5D51E1D}"/>
</file>

<file path=customXml/itemProps3.xml><?xml version="1.0" encoding="utf-8"?>
<ds:datastoreItem xmlns:ds="http://schemas.openxmlformats.org/officeDocument/2006/customXml" ds:itemID="{3796B754-F8CA-4EAC-AC9A-85C172B9E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Carson</dc:creator>
  <cp:lastModifiedBy>Chris Buckland</cp:lastModifiedBy>
  <cp:revision>2</cp:revision>
  <dcterms:created xsi:type="dcterms:W3CDTF">2022-05-01T08:32:00Z</dcterms:created>
  <dcterms:modified xsi:type="dcterms:W3CDTF">2022-05-01T08:32:00Z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2019-01-28T00:00:00Z</vt:filetime>
  </property>
  <property fmtid="{D5CDD505-2E9C-101B-9397-08002B2CF9AE}" pid="5" name="ContentTypeId">
    <vt:lpwstr>0x010100A619218CD4B81B4F925872A02CA5B56C</vt:lpwstr>
  </property>
</Properties>
</file>