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7" w:rsidRPr="00365019" w:rsidRDefault="00EA1EDD" w:rsidP="00937507">
      <w:pPr>
        <w:pStyle w:val="NoSpacing"/>
        <w:jc w:val="center"/>
        <w:rPr>
          <w:rFonts w:ascii="Arial" w:hAnsi="Arial" w:cs="Arial"/>
          <w:sz w:val="48"/>
        </w:rPr>
      </w:pPr>
      <w:r w:rsidRPr="00365019">
        <w:rPr>
          <w:rFonts w:ascii="Arial" w:hAnsi="Arial" w:cs="Arial"/>
          <w:sz w:val="48"/>
        </w:rPr>
        <w:t>TOURNAMENT CHECKLIST</w:t>
      </w:r>
    </w:p>
    <w:p w:rsidR="00937507" w:rsidRPr="00365019" w:rsidRDefault="00937507" w:rsidP="00937507">
      <w:pPr>
        <w:pStyle w:val="NoSpacing"/>
        <w:jc w:val="center"/>
        <w:rPr>
          <w:rFonts w:ascii="Arial" w:hAnsi="Arial" w:cs="Arial"/>
        </w:rPr>
      </w:pPr>
      <w:r w:rsidRPr="00365019">
        <w:rPr>
          <w:rFonts w:ascii="Arial" w:hAnsi="Arial" w:cs="Arial"/>
        </w:rPr>
        <w:t xml:space="preserve"> (SAMPLE ONLY)</w:t>
      </w:r>
    </w:p>
    <w:p w:rsidR="00937507" w:rsidRPr="00365019" w:rsidRDefault="00937507" w:rsidP="00937507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1925D7" w:rsidRPr="00365019" w:rsidRDefault="001925D7" w:rsidP="00DB148B">
      <w:pPr>
        <w:pStyle w:val="NoSpacing"/>
        <w:rPr>
          <w:rFonts w:ascii="Arial" w:hAnsi="Arial" w:cs="Arial"/>
          <w:sz w:val="22"/>
          <w:lang w:eastAsia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684"/>
        <w:gridCol w:w="1094"/>
        <w:gridCol w:w="2049"/>
        <w:gridCol w:w="1094"/>
        <w:gridCol w:w="1778"/>
      </w:tblGrid>
      <w:tr w:rsidR="0025422F" w:rsidRPr="00365019" w:rsidTr="00365019">
        <w:trPr>
          <w:trHeight w:val="397"/>
        </w:trPr>
        <w:tc>
          <w:tcPr>
            <w:tcW w:w="959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Tournament Name</w:t>
            </w:r>
          </w:p>
        </w:tc>
        <w:tc>
          <w:tcPr>
            <w:tcW w:w="4041" w:type="pct"/>
            <w:gridSpan w:val="5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959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Dates</w:t>
            </w:r>
          </w:p>
        </w:tc>
        <w:tc>
          <w:tcPr>
            <w:tcW w:w="4041" w:type="pct"/>
            <w:gridSpan w:val="5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959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Host Venue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959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Other Venue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DA794D" w:rsidRPr="00365019" w:rsidRDefault="00DA794D" w:rsidP="00EA1EDD">
      <w:pPr>
        <w:pStyle w:val="NoSpacing"/>
        <w:rPr>
          <w:rFonts w:ascii="Arial" w:hAnsi="Arial" w:cs="Arial"/>
          <w:b/>
          <w:sz w:val="22"/>
          <w:lang w:eastAsia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146"/>
        <w:gridCol w:w="2458"/>
        <w:gridCol w:w="3554"/>
      </w:tblGrid>
      <w:tr w:rsidR="0025422F" w:rsidRPr="00365019" w:rsidTr="0025422F">
        <w:trPr>
          <w:trHeight w:val="397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TOURNAMENT COMMITTEE</w:t>
            </w:r>
            <w:r w:rsidRPr="0036501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25422F" w:rsidRPr="00365019" w:rsidTr="00365019">
        <w:trPr>
          <w:trHeight w:val="397"/>
        </w:trPr>
        <w:tc>
          <w:tcPr>
            <w:tcW w:w="1210" w:type="pct"/>
            <w:tcBorders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97" w:type="pct"/>
            <w:tcBorders>
              <w:lef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Director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25422F" w:rsidRPr="00365019" w:rsidRDefault="0025422F" w:rsidP="00EA1EDD">
      <w:pPr>
        <w:pStyle w:val="NoSpacing"/>
        <w:rPr>
          <w:rFonts w:ascii="Arial" w:hAnsi="Arial" w:cs="Arial"/>
          <w:b/>
          <w:sz w:val="22"/>
          <w:lang w:eastAsia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146"/>
        <w:gridCol w:w="2458"/>
        <w:gridCol w:w="3554"/>
      </w:tblGrid>
      <w:tr w:rsidR="0025422F" w:rsidRPr="00365019" w:rsidTr="0025422F">
        <w:trPr>
          <w:trHeight w:val="397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DISPUTES COMMITTEE</w:t>
            </w:r>
            <w:r w:rsidRPr="0036501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5422F" w:rsidRPr="00365019" w:rsidTr="0025422F">
        <w:trPr>
          <w:trHeight w:val="397"/>
        </w:trPr>
        <w:tc>
          <w:tcPr>
            <w:tcW w:w="2207" w:type="pct"/>
            <w:gridSpan w:val="2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25422F" w:rsidRPr="00365019" w:rsidTr="00365019">
        <w:trPr>
          <w:trHeight w:val="397"/>
        </w:trPr>
        <w:tc>
          <w:tcPr>
            <w:tcW w:w="1210" w:type="pct"/>
            <w:tcBorders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97" w:type="pct"/>
            <w:tcBorders>
              <w:lef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Director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210" w:type="pct"/>
            <w:tcBorders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97" w:type="pct"/>
            <w:tcBorders>
              <w:lef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Referee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210" w:type="pct"/>
            <w:tcBorders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97" w:type="pct"/>
            <w:tcBorders>
              <w:lef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210" w:type="pct"/>
            <w:tcBorders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97" w:type="pct"/>
            <w:tcBorders>
              <w:lef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25422F" w:rsidRPr="00365019" w:rsidRDefault="0025422F" w:rsidP="00EA1EDD">
      <w:pPr>
        <w:pStyle w:val="NoSpacing"/>
        <w:rPr>
          <w:rFonts w:ascii="Arial" w:hAnsi="Arial" w:cs="Arial"/>
          <w:b/>
          <w:sz w:val="22"/>
          <w:lang w:eastAsia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187"/>
        <w:gridCol w:w="2458"/>
        <w:gridCol w:w="3554"/>
      </w:tblGrid>
      <w:tr w:rsidR="0025422F" w:rsidRPr="00365019" w:rsidTr="0025422F">
        <w:trPr>
          <w:trHeight w:val="397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365019">
              <w:rPr>
                <w:rFonts w:ascii="Arial" w:hAnsi="Arial" w:cs="Arial"/>
                <w:b/>
                <w:color w:val="FFFFFF"/>
                <w:sz w:val="22"/>
              </w:rPr>
              <w:t>SUPPORT TEAM</w:t>
            </w:r>
            <w:r w:rsidRPr="00365019">
              <w:rPr>
                <w:rFonts w:ascii="Arial" w:hAnsi="Arial" w:cs="Arial"/>
                <w:color w:val="FFFFFF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i/>
                <w:color w:val="FFFFFF"/>
                <w:sz w:val="22"/>
              </w:rPr>
              <w:t>(refer list of support team volunteers at end of checklist)</w:t>
            </w: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 xml:space="preserve">Area of </w:t>
            </w:r>
            <w:r w:rsidR="00365019" w:rsidRPr="00365019">
              <w:rPr>
                <w:rFonts w:ascii="Arial" w:hAnsi="Arial" w:cs="Arial"/>
                <w:b/>
                <w:sz w:val="22"/>
              </w:rPr>
              <w:t>r</w:t>
            </w:r>
            <w:r w:rsidRPr="00365019">
              <w:rPr>
                <w:rFonts w:ascii="Arial" w:hAnsi="Arial" w:cs="Arial"/>
                <w:b/>
                <w:sz w:val="22"/>
              </w:rPr>
              <w:t>esponsibility</w:t>
            </w:r>
          </w:p>
        </w:tc>
        <w:tc>
          <w:tcPr>
            <w:tcW w:w="1016" w:type="pct"/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Support Team Leader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6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Financial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General Administration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Draws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Equipment</w:t>
            </w:r>
            <w:r w:rsidR="00365019" w:rsidRP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365019" w:rsidRP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Facility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Control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Sponsorship &amp; Promotion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Commentary / Player Recruit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Entertainment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Kitchen &amp; Bar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General Volunteers (cleaning, transport, </w:t>
            </w:r>
            <w:r w:rsidRPr="00365019">
              <w:rPr>
                <w:rFonts w:ascii="Arial" w:hAnsi="Arial" w:cs="Arial"/>
                <w:sz w:val="22"/>
              </w:rPr>
              <w:lastRenderedPageBreak/>
              <w:t>first round makers, other)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Liaison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Media &amp; Sponsors Liaison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Billets &amp; Accommodation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365019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Results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651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25422F" w:rsidRPr="00365019" w:rsidRDefault="0025422F" w:rsidP="00EA1EDD">
      <w:pPr>
        <w:pStyle w:val="NoSpacing"/>
        <w:rPr>
          <w:rFonts w:ascii="Arial" w:hAnsi="Arial" w:cs="Arial"/>
          <w:b/>
          <w:sz w:val="22"/>
          <w:lang w:eastAsia="en-NZ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4002"/>
        <w:gridCol w:w="967"/>
        <w:gridCol w:w="967"/>
        <w:gridCol w:w="1899"/>
        <w:gridCol w:w="34"/>
        <w:gridCol w:w="411"/>
      </w:tblGrid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KEY DATE</w:t>
            </w:r>
            <w:r w:rsidR="00365019">
              <w:rPr>
                <w:rFonts w:ascii="Arial" w:hAnsi="Arial" w:cs="Arial"/>
                <w:b/>
                <w:sz w:val="22"/>
              </w:rPr>
              <w:t>S</w:t>
            </w: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Complete PSA registration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Confirm type of tournament (PSA, Open)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Confirm budget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Confirm support team leaders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Confirm naming rights and major sponsors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25422F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Confirm minor sponsors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25422F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Complete poster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25422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 xml:space="preserve">Open entries on iSquash, website, </w:t>
            </w:r>
            <w:r w:rsidR="00365019" w:rsidRPr="00365019">
              <w:rPr>
                <w:rFonts w:ascii="Arial" w:hAnsi="Arial" w:cs="Arial"/>
                <w:b/>
                <w:sz w:val="22"/>
              </w:rPr>
              <w:t>F</w:t>
            </w:r>
            <w:r w:rsidRPr="00365019">
              <w:rPr>
                <w:rFonts w:ascii="Arial" w:hAnsi="Arial" w:cs="Arial"/>
                <w:b/>
                <w:sz w:val="22"/>
              </w:rPr>
              <w:t xml:space="preserve">acebook, </w:t>
            </w:r>
            <w:r w:rsidR="00365019" w:rsidRPr="00365019">
              <w:rPr>
                <w:rFonts w:ascii="Arial" w:hAnsi="Arial" w:cs="Arial"/>
                <w:b/>
                <w:sz w:val="22"/>
              </w:rPr>
              <w:t>etc.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Entries close (PSA)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4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Entries close (normal tournament)</w:t>
            </w: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301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VENUES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1154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xxx Club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Book out courts on Club website for duration of tournament</w:t>
            </w:r>
            <w:r w:rsidR="0036501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9" w:type="pct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1154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Other Club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Venue booked, confirmed in writing, quote received. Confirm which Club providing TC, bar staff, cleaning, access (keys), contract for hire</w:t>
            </w:r>
            <w:r w:rsidR="0036501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9" w:type="pct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1154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Site visits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Undertake site visits of alternate clubs</w:t>
            </w:r>
            <w:r w:rsid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schools</w:t>
            </w:r>
            <w:r w:rsidR="0036501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9" w:type="pct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1154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Training venues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How many courts required, which club</w:t>
            </w:r>
            <w:r w:rsidR="00365019" w:rsidRP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365019" w:rsidRPr="00365019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school? Prepare player timetable for practice</w:t>
            </w:r>
            <w:r w:rsidR="0036501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9" w:type="pct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25422F" w:rsidRPr="00365019" w:rsidRDefault="0025422F" w:rsidP="0025422F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25422F" w:rsidRPr="00365019" w:rsidTr="0025422F">
        <w:trPr>
          <w:trHeight w:val="397"/>
          <w:jc w:val="center"/>
        </w:trPr>
        <w:tc>
          <w:tcPr>
            <w:tcW w:w="1154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Media venue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Book out Club rooms (as required)</w:t>
            </w:r>
            <w:r w:rsidR="0036501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9" w:type="pct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25422F" w:rsidRPr="00365019" w:rsidRDefault="0025422F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3963"/>
        <w:gridCol w:w="956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FINANCIAL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Budget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Review previous year’s bu</w:t>
            </w:r>
            <w:r>
              <w:rPr>
                <w:rFonts w:ascii="Arial" w:hAnsi="Arial" w:cs="Arial"/>
                <w:sz w:val="22"/>
              </w:rPr>
              <w:t>dget vs actual (if applicable).</w:t>
            </w:r>
            <w:r w:rsidRPr="00365019">
              <w:rPr>
                <w:rFonts w:ascii="Arial" w:hAnsi="Arial" w:cs="Arial"/>
                <w:sz w:val="22"/>
              </w:rPr>
              <w:t xml:space="preserve"> Prepare new tournament budget and submit to Treasurer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Pr="00365019">
              <w:rPr>
                <w:rFonts w:ascii="Arial" w:hAnsi="Arial" w:cs="Arial"/>
                <w:sz w:val="22"/>
              </w:rPr>
              <w:t>All additional expenditure to be approved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Registration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Complete tournament registration (PSA)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Invoicing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invoices to sponsors.</w:t>
            </w:r>
            <w:r>
              <w:rPr>
                <w:rFonts w:ascii="Arial" w:hAnsi="Arial" w:cs="Arial"/>
                <w:sz w:val="22"/>
              </w:rPr>
              <w:t xml:space="preserve"> Confirm receipt of payments. Follow up outstanding payments.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Accounts Payable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Pay any tournament expenses as required. Preferred payment method for all expenses by credit card and all credit card receipts clearly noted and given to office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Summary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Submit completed financial summary of tournament at following Committee meeting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Till System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Entry fee buttons set up on tills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Till Change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Arrange for extra change for weekend.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Till Log Ins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Setup till logins for authorised bar staff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Online Entry fees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Confirm entries made by way of direct credit to Club’s nominated bank account (close off date for entries)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X="4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3963"/>
        <w:gridCol w:w="956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GENERAL ADMINISTRATION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‘Save the Date’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Email ‘Save the Date’ to all players (from previous tournaments database)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Neighbour relations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Inform neighbours of tournam</w:t>
            </w:r>
            <w:r>
              <w:rPr>
                <w:rFonts w:ascii="Arial" w:hAnsi="Arial" w:cs="Arial"/>
                <w:sz w:val="22"/>
              </w:rPr>
              <w:t>ent. Leaflet into mail boxes.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Poster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Include sponsor logo if finalised, date, entry fee, early bird fee, finish day (e</w:t>
            </w:r>
            <w:r>
              <w:rPr>
                <w:rFonts w:ascii="Arial" w:hAnsi="Arial" w:cs="Arial"/>
                <w:sz w:val="22"/>
              </w:rPr>
              <w:t>.</w:t>
            </w:r>
            <w:r w:rsidRPr="00365019"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>.</w:t>
            </w:r>
            <w:r w:rsidRPr="00365019">
              <w:rPr>
                <w:rFonts w:ascii="Arial" w:hAnsi="Arial" w:cs="Arial"/>
                <w:sz w:val="22"/>
              </w:rPr>
              <w:t xml:space="preserve"> Sat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 xml:space="preserve">Sun), meal, close off for entries, local players play Thurs, enter </w:t>
            </w:r>
            <w:r>
              <w:rPr>
                <w:rFonts w:ascii="Arial" w:hAnsi="Arial" w:cs="Arial"/>
                <w:sz w:val="22"/>
              </w:rPr>
              <w:t xml:space="preserve">online, accommodation/billets. </w:t>
            </w:r>
            <w:r w:rsidRPr="00365019">
              <w:rPr>
                <w:rFonts w:ascii="Arial" w:hAnsi="Arial" w:cs="Arial"/>
                <w:sz w:val="22"/>
              </w:rPr>
              <w:t>Draw available on website from Tuesday before tournament starts, entertainment, prize</w:t>
            </w:r>
            <w:r>
              <w:rPr>
                <w:rFonts w:ascii="Arial" w:hAnsi="Arial" w:cs="Arial"/>
                <w:sz w:val="22"/>
              </w:rPr>
              <w:t>s</w:t>
            </w:r>
            <w:r w:rsidRPr="00365019">
              <w:rPr>
                <w:rFonts w:ascii="Arial" w:hAnsi="Arial" w:cs="Arial"/>
                <w:sz w:val="22"/>
              </w:rPr>
              <w:t>, venues.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Encourage entry through SquashNZ site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Pr="00365019">
              <w:rPr>
                <w:rFonts w:ascii="Arial" w:hAnsi="Arial" w:cs="Arial"/>
                <w:sz w:val="22"/>
              </w:rPr>
              <w:t>Confirm poster with Tournament Director &amp; Sponsorship Leader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Poster Distribution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Upload to </w:t>
            </w:r>
            <w:r>
              <w:rPr>
                <w:rFonts w:ascii="Arial" w:hAnsi="Arial" w:cs="Arial"/>
                <w:sz w:val="22"/>
              </w:rPr>
              <w:t>Club website, F</w:t>
            </w:r>
            <w:r w:rsidRPr="00365019">
              <w:rPr>
                <w:rFonts w:ascii="Arial" w:hAnsi="Arial" w:cs="Arial"/>
                <w:sz w:val="22"/>
              </w:rPr>
              <w:t xml:space="preserve">acebook, email to Squash </w:t>
            </w:r>
            <w:r>
              <w:rPr>
                <w:rFonts w:ascii="Arial" w:hAnsi="Arial" w:cs="Arial"/>
                <w:sz w:val="22"/>
              </w:rPr>
              <w:t>District Administrator for go regionwide,</w:t>
            </w:r>
            <w:r w:rsidRPr="00365019">
              <w:rPr>
                <w:rFonts w:ascii="Arial" w:hAnsi="Arial" w:cs="Arial"/>
                <w:sz w:val="22"/>
              </w:rPr>
              <w:t xml:space="preserve"> email to NZ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Squash, upload to iSquash, post hardcopies to clubs (if appropriate), email to past players mailing list, copy on noticeboard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Entries 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Entries received and compiled including name, grade, code, email, cellphone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Pr="00365019">
              <w:rPr>
                <w:rFonts w:ascii="Arial" w:hAnsi="Arial" w:cs="Arial"/>
                <w:sz w:val="22"/>
              </w:rPr>
              <w:t>Check points against latest NZ Squash grading list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Acknowledgement of entry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Email confirmation</w:t>
            </w:r>
            <w:r>
              <w:rPr>
                <w:rFonts w:ascii="Arial" w:hAnsi="Arial" w:cs="Arial"/>
                <w:sz w:val="22"/>
              </w:rPr>
              <w:t xml:space="preserve"> to player on receipt of entry.</w:t>
            </w:r>
            <w:r w:rsidRPr="00365019">
              <w:rPr>
                <w:rFonts w:ascii="Arial" w:hAnsi="Arial" w:cs="Arial"/>
                <w:sz w:val="22"/>
              </w:rPr>
              <w:t xml:space="preserve"> Include details when draw available, dinner and entertainment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Players list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Print players list for payment of fees </w:t>
            </w:r>
            <w:r>
              <w:rPr>
                <w:rFonts w:ascii="Arial" w:hAnsi="Arial" w:cs="Arial"/>
                <w:sz w:val="22"/>
              </w:rPr>
              <w:t xml:space="preserve">in alphabetical order. </w:t>
            </w:r>
            <w:r w:rsidRPr="00365019">
              <w:rPr>
                <w:rFonts w:ascii="Arial" w:hAnsi="Arial" w:cs="Arial"/>
                <w:sz w:val="22"/>
              </w:rPr>
              <w:t>Include details of early-bird payments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DD</w:t>
            </w:r>
            <w:r>
              <w:rPr>
                <w:rFonts w:ascii="Arial" w:hAnsi="Arial" w:cs="Arial"/>
                <w:sz w:val="22"/>
              </w:rPr>
              <w:t xml:space="preserve"> (if applicable). </w:t>
            </w:r>
            <w:r w:rsidRPr="00365019">
              <w:rPr>
                <w:rFonts w:ascii="Arial" w:hAnsi="Arial" w:cs="Arial"/>
                <w:sz w:val="22"/>
              </w:rPr>
              <w:t>Put on clipboard by till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Home Players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Email local players their food requirements: to bring salads, veges or dessert (refer kitchen) when advising re draw online.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Rem</w:t>
            </w:r>
            <w:r>
              <w:rPr>
                <w:rFonts w:ascii="Arial" w:hAnsi="Arial" w:cs="Arial"/>
                <w:sz w:val="22"/>
              </w:rPr>
              <w:t xml:space="preserve">inder home players again on </w:t>
            </w:r>
            <w:r w:rsidRPr="00365019">
              <w:rPr>
                <w:rFonts w:ascii="Arial" w:hAnsi="Arial" w:cs="Arial"/>
                <w:sz w:val="22"/>
              </w:rPr>
              <w:t>commencement of tournament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Tournament folder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  <w:highlight w:val="yellow"/>
              </w:rPr>
            </w:pPr>
            <w:r w:rsidRPr="00365019">
              <w:rPr>
                <w:rFonts w:ascii="Arial" w:hAnsi="Arial" w:cs="Arial"/>
                <w:sz w:val="22"/>
              </w:rPr>
              <w:t>Include list of all players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reserves and contact details, court allocations, completed tournament checklist, support team lists, budget.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Must be available at club for duration of tournament for access by TC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Squash rules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Ensure squash rules book accessible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Office supplies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Whiteboard markers, pens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Carparking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overflow of carparking to TBC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Club security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Open-up and lock-up procedures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3963"/>
        <w:gridCol w:w="951"/>
        <w:gridCol w:w="960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DRAWS</w:t>
            </w:r>
          </w:p>
        </w:tc>
        <w:tc>
          <w:tcPr>
            <w:tcW w:w="442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Draws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Draws completed v</w:t>
            </w:r>
            <w:r>
              <w:rPr>
                <w:rFonts w:ascii="Arial" w:hAnsi="Arial" w:cs="Arial"/>
                <w:sz w:val="22"/>
              </w:rPr>
              <w:t>ia iSquash tournament programme.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Review of Draws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Checked by second person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Review of Draws (PSA)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If national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 xml:space="preserve">international tournament, check conditions for finalising draws i.e. </w:t>
            </w:r>
            <w:r>
              <w:rPr>
                <w:rFonts w:ascii="Arial" w:hAnsi="Arial" w:cs="Arial"/>
                <w:sz w:val="22"/>
              </w:rPr>
              <w:t>s</w:t>
            </w:r>
            <w:r w:rsidRPr="00365019">
              <w:rPr>
                <w:rFonts w:ascii="Arial" w:hAnsi="Arial" w:cs="Arial"/>
                <w:sz w:val="22"/>
              </w:rPr>
              <w:t>igned off by national or internatio</w:t>
            </w:r>
            <w:r>
              <w:rPr>
                <w:rFonts w:ascii="Arial" w:hAnsi="Arial" w:cs="Arial"/>
                <w:sz w:val="22"/>
              </w:rPr>
              <w:t>nal body.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Reserve Players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Prepare list of reserve players with contact details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Court Allocations &amp; Times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Times allocated to courts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players.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Allocation sheets printed and included with tournament folder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Publication of Draws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Load draws to </w:t>
            </w:r>
            <w:r>
              <w:rPr>
                <w:rFonts w:ascii="Arial" w:hAnsi="Arial" w:cs="Arial"/>
                <w:sz w:val="22"/>
              </w:rPr>
              <w:t>Club</w:t>
            </w:r>
            <w:r w:rsidRPr="00365019">
              <w:rPr>
                <w:rFonts w:ascii="Arial" w:hAnsi="Arial" w:cs="Arial"/>
                <w:sz w:val="22"/>
              </w:rPr>
              <w:t xml:space="preserve"> website and link on Facebook.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Print A3 copies of draws including any sponsors logos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put on noticeboard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Notice to players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Advise players via text or email that draw online and to check 1</w:t>
            </w:r>
            <w:r w:rsidRPr="00365019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365019">
              <w:rPr>
                <w:rFonts w:ascii="Arial" w:hAnsi="Arial" w:cs="Arial"/>
                <w:sz w:val="22"/>
              </w:rPr>
              <w:t xml:space="preserve"> game times.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Kitchen team send separate reminder to local players about dinner requirements.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Practice Schedule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Timetable for player practice times.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Liaise with players, books courts as applicable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54"/>
        <w:gridCol w:w="644"/>
        <w:gridCol w:w="945"/>
        <w:gridCol w:w="943"/>
        <w:gridCol w:w="943"/>
        <w:gridCol w:w="2028"/>
        <w:gridCol w:w="398"/>
      </w:tblGrid>
      <w:tr w:rsidR="00365019" w:rsidRPr="00365019" w:rsidTr="00365019">
        <w:trPr>
          <w:trHeight w:val="397"/>
        </w:trPr>
        <w:tc>
          <w:tcPr>
            <w:tcW w:w="2977" w:type="pct"/>
            <w:gridSpan w:val="4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EQUIPMENT &amp; FACILITY REQUIREMENTS</w:t>
            </w:r>
          </w:p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i/>
                <w:sz w:val="22"/>
              </w:rPr>
              <w:t>(refer list of suppliers at end of checklist)</w:t>
            </w:r>
          </w:p>
        </w:tc>
        <w:tc>
          <w:tcPr>
            <w:tcW w:w="44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47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Seating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Grandstand pulled out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Seating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Tiered seating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Seating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Tables &amp; chairs</w:t>
            </w:r>
          </w:p>
        </w:tc>
        <w:tc>
          <w:tcPr>
            <w:tcW w:w="2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Trestle tables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Trestle tables</w:t>
            </w: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Carpet tiles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Court speaker systems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Game board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Whiteboard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Complimentary Towels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Marquee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Size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Balls</w:t>
            </w:r>
          </w:p>
        </w:tc>
        <w:tc>
          <w:tcPr>
            <w:tcW w:w="1121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Balls (singles/doubles/white)</w:t>
            </w:r>
          </w:p>
        </w:tc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44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Scoresheets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Print scoresheets with sponsors logo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Scoreboards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Scoreboards have clean labels identified by court names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Timers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Check working, attach to scoreboards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Electrical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Lighting, electrical cables, power boards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Sound System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Book from 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Changeroom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Soaps, lotions, shampoos</w:t>
            </w:r>
            <w:r w:rsidRPr="00365019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Fridge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Freezer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Massage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Contract massage services during tournament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12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Gym</w:t>
            </w:r>
          </w:p>
        </w:tc>
        <w:tc>
          <w:tcPr>
            <w:tcW w:w="1853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Tags available for player warm-up in gym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50"/>
        <w:gridCol w:w="956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MANAGERS MEETING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0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Rules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Roll call of team managers.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Provide necessary information re rules, team player sheets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4213"/>
        <w:gridCol w:w="1053"/>
        <w:gridCol w:w="859"/>
        <w:gridCol w:w="2054"/>
        <w:gridCol w:w="407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TOURNAMENT CONTROL</w:t>
            </w:r>
          </w:p>
        </w:tc>
        <w:tc>
          <w:tcPr>
            <w:tcW w:w="489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89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01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Game Board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Ensure game board written up prior to each day’s play including first round markers.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Include playing now/next on magnets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9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1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Scoresheets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Write up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print scoresheets prior to each day’s games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9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Referees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District or National Referees required?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Ensure appropriate referees available for finals matches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T-shirts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Ensure green Tournament Controller t-shirts available and worn by all TCs for duration of tournament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784"/>
        <w:gridCol w:w="668"/>
        <w:gridCol w:w="653"/>
        <w:gridCol w:w="951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70" w:type="pct"/>
            <w:gridSpan w:val="4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KITCHEN</w:t>
            </w:r>
          </w:p>
        </w:tc>
        <w:tc>
          <w:tcPr>
            <w:tcW w:w="442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Menus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Menu completed for each day.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Print copies for kitchen.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Copy in tournament folder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Food orders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as appropriate (refer budget for sales level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appropriate profit margin)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Home Players - meal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Prepare list of food requirements for local players: salads, veges or dessert.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Liaise with General Admin team leader to be emailed to local players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Kitchen supplies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Stock of plates, serviettes, cutlery, sauces, oil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BBQ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BBQ clean and gas bottle full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Meal tickets</w:t>
            </w:r>
          </w:p>
        </w:tc>
        <w:tc>
          <w:tcPr>
            <w:tcW w:w="1293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Print meal tickets and give to players on payment of entry fee.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Keep stock by till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0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Table cloths</w:t>
            </w:r>
          </w:p>
        </w:tc>
        <w:tc>
          <w:tcPr>
            <w:tcW w:w="1293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0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Crockpots</w:t>
            </w:r>
          </w:p>
        </w:tc>
        <w:tc>
          <w:tcPr>
            <w:tcW w:w="1293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0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Serving staff</w:t>
            </w:r>
          </w:p>
        </w:tc>
        <w:tc>
          <w:tcPr>
            <w:tcW w:w="1293" w:type="pct"/>
            <w:tcBorders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For dinner provided (carving meat and servers if appropriate)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Qty</w:t>
            </w:r>
          </w:p>
        </w:tc>
        <w:tc>
          <w:tcPr>
            <w:tcW w:w="303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174"/>
        <w:gridCol w:w="958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8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BAR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Licences 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Liquor license organised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Bar manager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Bar manager onsite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Drinks trailer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Hire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Glasses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Hire additional wine/beer glasses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Bar supplies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Ensure adequate bar supplies ordered.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Alcohol purchases in addition to standard order to be approved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Refreshments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Complimentary tea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coffee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Staff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Are paid staff required?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Alcohol Management Plan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All staff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volunteers aware of Plan and updated on liquor licence conditions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Training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All staff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volunteers adequately trained on till system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101"/>
        <w:gridCol w:w="956"/>
        <w:gridCol w:w="956"/>
        <w:gridCol w:w="2051"/>
        <w:gridCol w:w="409"/>
      </w:tblGrid>
      <w:tr w:rsidR="00365019" w:rsidRPr="00365019" w:rsidTr="00365019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CLEANING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Rubbish Bins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Order additional rubbish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recycling bins as required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Court/Venue Cleaning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court walls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 xml:space="preserve">floors to be cleaned </w:t>
            </w:r>
            <w:r>
              <w:rPr>
                <w:rFonts w:ascii="Arial" w:hAnsi="Arial" w:cs="Arial"/>
                <w:sz w:val="22"/>
              </w:rPr>
              <w:t>prior to commence of tournament.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Changeroom supplies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Check adequate supplies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During tournament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Empty bins, clean change rooms, empty tissue bins in bathroom, general tidy.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Clean up a</w:t>
            </w:r>
            <w:r>
              <w:rPr>
                <w:rFonts w:ascii="Arial" w:hAnsi="Arial" w:cs="Arial"/>
                <w:sz w:val="22"/>
              </w:rPr>
              <w:t>t the end of each night, vacuum.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365019">
        <w:trPr>
          <w:trHeight w:val="397"/>
        </w:trPr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Court mopping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Clean sweat from floors between games (generally in high-profile matches in finals)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099"/>
        <w:gridCol w:w="958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8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ENTERTAINMENT &amp; SOCIAL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Entertainment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Liaise with Events &amp; Activities co-ordinator to discuss requirements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Theme 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Decorations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Bookings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What requirements?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Workshops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coaching workshops for players by high-profile players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coaches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Guest speakers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107"/>
        <w:gridCol w:w="949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72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COMMENTARY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Commentary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Collate team of knowledgeable commentators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profiles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profile information – use for commentary and announcing finals players onto court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107"/>
        <w:gridCol w:w="949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72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SPONSORSHIP &amp; PROMOTION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Sponsorship</w:t>
            </w: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Liaise with Marketing &amp; Sponsorship pod leader re how much sponsorship is required and any conditions of sponsorship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Sponsors promotional material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Liaise with sponsors about providing banners, promo material.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Arrange collection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Sponsors attendance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Invite sponsors to attend tournament and prizegiving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Signage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Any </w:t>
            </w:r>
            <w:r w:rsidR="00197AE5">
              <w:rPr>
                <w:rFonts w:ascii="Arial" w:hAnsi="Arial" w:cs="Arial"/>
                <w:sz w:val="22"/>
              </w:rPr>
              <w:t>Club</w:t>
            </w:r>
            <w:r w:rsidRPr="00365019">
              <w:rPr>
                <w:rFonts w:ascii="Arial" w:hAnsi="Arial" w:cs="Arial"/>
                <w:sz w:val="22"/>
              </w:rPr>
              <w:t xml:space="preserve"> signage or specific tournament signage required?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Programme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Publish programme including sponsors, photocopy if required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Photographer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photographer.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Photos loaded to Facebook and used in reports as necessary (ensure credit to photographer)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Media Liaison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Contact media list to promote tournament, encourage onsite media during tournament, prepare media releases and submit to media, any high profile players?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Merchandise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Prepare options list for merchandise including order form.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What requirements?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Livestreaming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livestreaming, book plenty of time in advance.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Any additional cabling required?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Stalls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Equipment requirements for setting up sponsors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suppliers stalls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Packs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Promotional material, sponsors products to be included?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3758"/>
        <w:gridCol w:w="904"/>
        <w:gridCol w:w="928"/>
        <w:gridCol w:w="1873"/>
        <w:gridCol w:w="405"/>
      </w:tblGrid>
      <w:tr w:rsidR="00365019" w:rsidRPr="00365019" w:rsidTr="00197AE5">
        <w:trPr>
          <w:trHeight w:val="397"/>
        </w:trPr>
        <w:tc>
          <w:tcPr>
            <w:tcW w:w="3091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PRIZES &amp; RAFFLES</w:t>
            </w:r>
          </w:p>
        </w:tc>
        <w:tc>
          <w:tcPr>
            <w:tcW w:w="42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88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Raffle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items to be raffled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Raffle sales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Raffle sheet or raffle book by till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Raffle float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Organise float if required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Raffle promotion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Put poster and ticket price by raffle, include sponsors details if items provided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Prizes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Purchase prizes for division prize winners as per draws.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 xml:space="preserve">Discuss with </w:t>
            </w:r>
            <w:r w:rsidRPr="00365019">
              <w:rPr>
                <w:rFonts w:ascii="Arial" w:hAnsi="Arial" w:cs="Arial"/>
                <w:sz w:val="22"/>
              </w:rPr>
              <w:lastRenderedPageBreak/>
              <w:t>tournament director total prize expenditure permitted (per budget)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Prize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table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Setup prize table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Prizemoney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Prepare spreadsheet of prizemoney breakdown and submit to Treasurer.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Cheque to be drawn for cash prizemoney. Money to be put into envelopes and stored in safe ready for prizegiving.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Include sponsors label and division on envelope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Trophies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Medals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Certificates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Any required?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Is engraving required?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34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Prizegiving speeches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Prepare list of people to thank – sponsors, club volunteers, clubs/countries represented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88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079"/>
        <w:gridCol w:w="977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5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HEALTH &amp; SAFETY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Health &amp; Safety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Event Risk Analysis completed (RAMS for all venues)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First Aid Officers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First aid officers available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First Aid Suppliers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Check first aid kit for supplies, icepacks.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Accident Reports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Complete incident reports if required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Eyewear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Club eyewear accessible for all players to use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086"/>
        <w:gridCol w:w="971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2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TRANSPORT</w:t>
            </w:r>
          </w:p>
        </w:tc>
        <w:tc>
          <w:tcPr>
            <w:tcW w:w="451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Transport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transport between venues if using other squash clubs as co-hosts.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Airport pickups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airport pickups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drop-offs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After-function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Arrange after-function transport home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Maps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Print copies of maps when multiple venues used, have available at all venues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088"/>
        <w:gridCol w:w="969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3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ACCOMMODATION</w:t>
            </w:r>
          </w:p>
        </w:tc>
        <w:tc>
          <w:tcPr>
            <w:tcW w:w="45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Motel</w:t>
            </w:r>
          </w:p>
        </w:tc>
        <w:tc>
          <w:tcPr>
            <w:tcW w:w="189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Provide motel accommodation options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Billets</w:t>
            </w:r>
          </w:p>
        </w:tc>
        <w:tc>
          <w:tcPr>
            <w:tcW w:w="1899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Co-ordinate billets and communicate to hosts and players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103"/>
        <w:gridCol w:w="954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70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RESULTS</w:t>
            </w:r>
          </w:p>
        </w:tc>
        <w:tc>
          <w:tcPr>
            <w:tcW w:w="44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Results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Enter results into iSquash each day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Publish Results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Post results to Facebook.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Send copy to regional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national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world bodies as required.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Liaise with sponsorship leader re promotion of results to media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Default="00365019" w:rsidP="00365019">
      <w:pPr>
        <w:rPr>
          <w:rFonts w:ascii="Arial" w:hAnsi="Arial" w:cs="Arial"/>
          <w:sz w:val="22"/>
        </w:rPr>
      </w:pPr>
    </w:p>
    <w:p w:rsidR="00197AE5" w:rsidRDefault="00197AE5" w:rsidP="00365019">
      <w:pPr>
        <w:rPr>
          <w:rFonts w:ascii="Arial" w:hAnsi="Arial" w:cs="Arial"/>
          <w:sz w:val="22"/>
        </w:rPr>
      </w:pPr>
    </w:p>
    <w:p w:rsidR="00197AE5" w:rsidRPr="00365019" w:rsidRDefault="00197AE5" w:rsidP="00365019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101"/>
        <w:gridCol w:w="956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lastRenderedPageBreak/>
              <w:t>EVALUATION &amp; REPORTING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Evaluation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Email survey via Survey Monkey.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Report results to Committee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Debrief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Tournament Committee debrief meeting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Correspondence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Letter of thanks to sponsors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Sponsors report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Liaise with Marketing &amp; Sponsorship leader regarding preparation of sponsors report</w:t>
            </w:r>
            <w:r w:rsidR="00197A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Reporting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Complete Portfolio Report for following committee meeting.</w:t>
            </w:r>
          </w:p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Following receipt by committee, forward to Squash </w:t>
            </w:r>
            <w:r w:rsidR="00197AE5">
              <w:rPr>
                <w:rFonts w:ascii="Arial" w:hAnsi="Arial" w:cs="Arial"/>
                <w:sz w:val="22"/>
              </w:rPr>
              <w:t>District</w:t>
            </w:r>
            <w:r w:rsidRPr="00365019">
              <w:rPr>
                <w:rFonts w:ascii="Arial" w:hAnsi="Arial" w:cs="Arial"/>
                <w:sz w:val="22"/>
              </w:rPr>
              <w:t>, Squash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NZ or other party as appropriate.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101"/>
        <w:gridCol w:w="956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OTHER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Gifts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Restringing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06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Player packs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3827"/>
        <w:gridCol w:w="956"/>
        <w:gridCol w:w="956"/>
        <w:gridCol w:w="2051"/>
        <w:gridCol w:w="409"/>
      </w:tblGrid>
      <w:tr w:rsidR="00365019" w:rsidRPr="00365019" w:rsidTr="00197AE5">
        <w:trPr>
          <w:trHeight w:val="397"/>
        </w:trPr>
        <w:tc>
          <w:tcPr>
            <w:tcW w:w="2969" w:type="pct"/>
            <w:gridSpan w:val="2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ALTERNATIVE VENUE CHECKLIST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  <w:tc>
          <w:tcPr>
            <w:tcW w:w="190" w:type="pct"/>
            <w:shd w:val="clear" w:color="auto" w:fill="D9D9D9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sym w:font="Wingdings" w:char="F0FC"/>
            </w: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Draws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Whiteboard &amp; markers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Game boards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Scoresheets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Balls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Icepacks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First aid kit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Bar person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Cleaning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Evacuation procedure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Kitchen facilities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food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Access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close</w:t>
            </w:r>
            <w:r w:rsidR="00197AE5">
              <w:rPr>
                <w:rFonts w:ascii="Arial" w:hAnsi="Arial" w:cs="Arial"/>
                <w:sz w:val="22"/>
              </w:rPr>
              <w:t>-</w:t>
            </w:r>
            <w:r w:rsidRPr="00365019">
              <w:rPr>
                <w:rFonts w:ascii="Arial" w:hAnsi="Arial" w:cs="Arial"/>
                <w:sz w:val="22"/>
              </w:rPr>
              <w:t>up (keys)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Contact list (key personnel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/</w:t>
            </w:r>
            <w:r w:rsidR="00197AE5">
              <w:rPr>
                <w:rFonts w:ascii="Arial" w:hAnsi="Arial" w:cs="Arial"/>
                <w:sz w:val="22"/>
              </w:rPr>
              <w:t xml:space="preserve"> </w:t>
            </w:r>
            <w:r w:rsidRPr="00365019">
              <w:rPr>
                <w:rFonts w:ascii="Arial" w:hAnsi="Arial" w:cs="Arial"/>
                <w:sz w:val="22"/>
              </w:rPr>
              <w:t>TCs)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Contact list (players)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Accident report forms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Eyewear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Signage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Timers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Maps to venues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rPr>
          <w:trHeight w:val="397"/>
        </w:trPr>
        <w:tc>
          <w:tcPr>
            <w:tcW w:w="11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lastRenderedPageBreak/>
              <w:t>Health &amp; Safety Policy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90" w:type="pct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b/>
          <w:sz w:val="22"/>
        </w:rPr>
      </w:pPr>
    </w:p>
    <w:p w:rsidR="00365019" w:rsidRPr="00365019" w:rsidRDefault="00365019" w:rsidP="00365019">
      <w:pPr>
        <w:rPr>
          <w:rFonts w:ascii="Arial" w:hAnsi="Arial" w:cs="Arial"/>
          <w:b/>
          <w:sz w:val="22"/>
        </w:rPr>
      </w:pPr>
      <w:r w:rsidRPr="00365019">
        <w:rPr>
          <w:rFonts w:ascii="Arial" w:hAnsi="Arial" w:cs="Arial"/>
          <w:b/>
          <w:sz w:val="22"/>
        </w:rPr>
        <w:t>SUPPORT TEAMS</w:t>
      </w:r>
    </w:p>
    <w:p w:rsidR="00365019" w:rsidRPr="00365019" w:rsidRDefault="00365019" w:rsidP="00365019">
      <w:pPr>
        <w:ind w:left="-142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903"/>
        <w:gridCol w:w="1302"/>
        <w:gridCol w:w="2699"/>
        <w:gridCol w:w="2729"/>
      </w:tblGrid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General Administration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Draws</w:t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Tournament Controllers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Sponsorship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Entertainment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Kitchen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Bar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Cleaning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First Round Markers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Results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Transport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D9D9D9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Accommodation - Billets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Notes/players</w:t>
            </w: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D9D9D9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Club Open Up/Lock Up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Match Commentary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BFBFBF"/>
          </w:tcPr>
          <w:p w:rsidR="00365019" w:rsidRPr="00365019" w:rsidRDefault="00365019" w:rsidP="00365019">
            <w:pPr>
              <w:tabs>
                <w:tab w:val="left" w:pos="2460"/>
              </w:tabs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General Tournament Other (specify)</w:t>
            </w:r>
            <w:r w:rsidRPr="00365019"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607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Mobile</w:t>
            </w:r>
          </w:p>
        </w:tc>
        <w:tc>
          <w:tcPr>
            <w:tcW w:w="1256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  <w:tc>
          <w:tcPr>
            <w:tcW w:w="1270" w:type="pct"/>
            <w:shd w:val="clear" w:color="auto" w:fill="BFBFBF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Notes/times/days</w:t>
            </w:r>
          </w:p>
        </w:tc>
      </w:tr>
      <w:tr w:rsidR="00365019" w:rsidRPr="00365019" w:rsidTr="00197AE5">
        <w:tc>
          <w:tcPr>
            <w:tcW w:w="1457" w:type="pct"/>
            <w:tcBorders>
              <w:right w:val="nil"/>
            </w:tcBorders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409" w:type="pct"/>
            <w:tcBorders>
              <w:left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Leader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365019" w:rsidRPr="00365019" w:rsidTr="00197AE5">
        <w:tc>
          <w:tcPr>
            <w:tcW w:w="1867" w:type="pct"/>
            <w:gridSpan w:val="2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607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56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  <w:tc>
          <w:tcPr>
            <w:tcW w:w="1270" w:type="pct"/>
            <w:shd w:val="clear" w:color="auto" w:fill="auto"/>
          </w:tcPr>
          <w:p w:rsidR="00365019" w:rsidRPr="00365019" w:rsidRDefault="00365019" w:rsidP="00365019">
            <w:pPr>
              <w:rPr>
                <w:rFonts w:ascii="Arial" w:hAnsi="Arial" w:cs="Arial"/>
                <w:color w:val="0070C0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b/>
          <w:sz w:val="22"/>
        </w:rPr>
      </w:pPr>
    </w:p>
    <w:p w:rsidR="00365019" w:rsidRPr="00365019" w:rsidRDefault="00365019" w:rsidP="00365019">
      <w:pPr>
        <w:rPr>
          <w:rFonts w:ascii="Arial" w:hAnsi="Arial" w:cs="Arial"/>
          <w:b/>
          <w:sz w:val="22"/>
        </w:rPr>
      </w:pPr>
      <w:r w:rsidRPr="00365019">
        <w:rPr>
          <w:rFonts w:ascii="Arial" w:hAnsi="Arial" w:cs="Arial"/>
          <w:b/>
          <w:sz w:val="22"/>
        </w:rPr>
        <w:t>LIST OF SUPPLIERS</w:t>
      </w:r>
    </w:p>
    <w:p w:rsidR="00365019" w:rsidRPr="00365019" w:rsidRDefault="00365019" w:rsidP="00365019">
      <w:pPr>
        <w:ind w:left="-142"/>
        <w:rPr>
          <w:rFonts w:ascii="Arial" w:hAnsi="Arial" w:cs="Arial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98"/>
        <w:gridCol w:w="2133"/>
        <w:gridCol w:w="2122"/>
        <w:gridCol w:w="2122"/>
      </w:tblGrid>
      <w:tr w:rsidR="00365019" w:rsidRPr="00365019" w:rsidTr="00197AE5">
        <w:trPr>
          <w:jc w:val="center"/>
        </w:trPr>
        <w:tc>
          <w:tcPr>
            <w:tcW w:w="1016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1021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Business</w:t>
            </w:r>
          </w:p>
        </w:tc>
        <w:tc>
          <w:tcPr>
            <w:tcW w:w="991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986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986" w:type="pct"/>
            <w:shd w:val="clear" w:color="auto" w:fill="D9D9D9"/>
          </w:tcPr>
          <w:p w:rsidR="00365019" w:rsidRPr="00365019" w:rsidRDefault="00365019" w:rsidP="00365019">
            <w:pPr>
              <w:rPr>
                <w:rFonts w:ascii="Arial" w:hAnsi="Arial" w:cs="Arial"/>
                <w:b/>
                <w:sz w:val="22"/>
              </w:rPr>
            </w:pPr>
            <w:r w:rsidRPr="00365019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Drinks Trailer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Glasses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Tables &amp; Chairs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vMerge w:val="restar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 xml:space="preserve">Trestle Tables (club </w:t>
            </w:r>
          </w:p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has 2)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vMerge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Photographer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Massage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Food supplies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Desserts/cakes</w:t>
            </w:r>
          </w:p>
        </w:tc>
        <w:tc>
          <w:tcPr>
            <w:tcW w:w="10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Ham/meat</w:t>
            </w:r>
          </w:p>
        </w:tc>
        <w:tc>
          <w:tcPr>
            <w:tcW w:w="10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General food</w:t>
            </w:r>
          </w:p>
        </w:tc>
        <w:tc>
          <w:tcPr>
            <w:tcW w:w="10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Marquees</w:t>
            </w:r>
          </w:p>
        </w:tc>
        <w:tc>
          <w:tcPr>
            <w:tcW w:w="102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bottom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tcBorders>
              <w:top w:val="nil"/>
            </w:tcBorders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Towels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PA System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Electrical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Carpet Tiles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  <w:tr w:rsidR="00365019" w:rsidRPr="00365019" w:rsidTr="00197AE5">
        <w:trPr>
          <w:trHeight w:val="397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  <w:r w:rsidRPr="00365019">
              <w:rPr>
                <w:rFonts w:ascii="Arial" w:hAnsi="Arial" w:cs="Arial"/>
                <w:sz w:val="22"/>
              </w:rPr>
              <w:t>Livestreaming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365019" w:rsidRPr="00365019" w:rsidRDefault="00365019" w:rsidP="00365019">
            <w:pPr>
              <w:rPr>
                <w:rFonts w:ascii="Arial" w:hAnsi="Arial" w:cs="Arial"/>
                <w:sz w:val="22"/>
              </w:rPr>
            </w:pPr>
          </w:p>
        </w:tc>
      </w:tr>
    </w:tbl>
    <w:p w:rsidR="00365019" w:rsidRPr="00365019" w:rsidRDefault="00365019" w:rsidP="00365019">
      <w:pPr>
        <w:rPr>
          <w:rFonts w:ascii="Arial" w:hAnsi="Arial" w:cs="Arial"/>
          <w:b/>
          <w:color w:val="FF0000"/>
          <w:sz w:val="22"/>
        </w:rPr>
      </w:pPr>
    </w:p>
    <w:p w:rsidR="0025422F" w:rsidRPr="00365019" w:rsidRDefault="0025422F" w:rsidP="00EA1EDD">
      <w:pPr>
        <w:pStyle w:val="NoSpacing"/>
        <w:rPr>
          <w:rFonts w:ascii="Arial" w:hAnsi="Arial" w:cs="Arial"/>
          <w:b/>
          <w:sz w:val="22"/>
          <w:lang w:eastAsia="en-NZ"/>
        </w:rPr>
      </w:pPr>
      <w:bookmarkStart w:id="0" w:name="_GoBack"/>
      <w:bookmarkEnd w:id="0"/>
    </w:p>
    <w:sectPr w:rsidR="0025422F" w:rsidRPr="00365019" w:rsidSect="007329A6">
      <w:footerReference w:type="default" r:id="rId10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19" w:rsidRDefault="00365019" w:rsidP="00EE4DB3">
      <w:r>
        <w:separator/>
      </w:r>
    </w:p>
  </w:endnote>
  <w:endnote w:type="continuationSeparator" w:id="0">
    <w:p w:rsidR="00365019" w:rsidRDefault="00365019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19" w:rsidRDefault="00365019" w:rsidP="0050196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365019" w:rsidRDefault="00365019" w:rsidP="00501968">
    <w:pPr>
      <w:pStyle w:val="Footer"/>
      <w:rPr>
        <w:rFonts w:ascii="Arial" w:hAnsi="Arial" w:cs="Arial"/>
        <w:sz w:val="20"/>
      </w:rPr>
    </w:pPr>
  </w:p>
  <w:p w:rsidR="00365019" w:rsidRPr="00501968" w:rsidRDefault="0036501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Tournament Checklist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197AE5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</w:t>
    </w:r>
    <w:r w:rsidR="00197AE5">
      <w:rPr>
        <w:rFonts w:ascii="Arial" w:hAnsi="Arial" w:cs="Arial"/>
        <w:noProof/>
        <w:sz w:val="20"/>
      </w:rPr>
      <w:t>1</w:t>
    </w:r>
    <w:r>
      <w:rPr>
        <w:rFonts w:ascii="Arial" w:hAnsi="Arial" w:cs="Arial"/>
        <w:noProof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19" w:rsidRDefault="00365019" w:rsidP="00EE4DB3">
      <w:r>
        <w:separator/>
      </w:r>
    </w:p>
  </w:footnote>
  <w:footnote w:type="continuationSeparator" w:id="0">
    <w:p w:rsidR="00365019" w:rsidRDefault="00365019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6A53"/>
    <w:multiLevelType w:val="hybridMultilevel"/>
    <w:tmpl w:val="9E583B68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47AD"/>
    <w:multiLevelType w:val="multilevel"/>
    <w:tmpl w:val="18A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909F3"/>
    <w:multiLevelType w:val="hybridMultilevel"/>
    <w:tmpl w:val="BFAEF56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6757"/>
    <w:multiLevelType w:val="hybridMultilevel"/>
    <w:tmpl w:val="A4F4A2A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5"/>
  </w:num>
  <w:num w:numId="5">
    <w:abstractNumId w:val="8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19"/>
  </w:num>
  <w:num w:numId="16">
    <w:abstractNumId w:val="3"/>
  </w:num>
  <w:num w:numId="17">
    <w:abstractNumId w:val="6"/>
  </w:num>
  <w:num w:numId="18">
    <w:abstractNumId w:val="17"/>
  </w:num>
  <w:num w:numId="19">
    <w:abstractNumId w:val="10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25D7"/>
    <w:rsid w:val="0019722A"/>
    <w:rsid w:val="00197AE5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6657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422F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6F93"/>
    <w:rsid w:val="002972AC"/>
    <w:rsid w:val="002A1004"/>
    <w:rsid w:val="002A2533"/>
    <w:rsid w:val="002A3FBF"/>
    <w:rsid w:val="002B13DC"/>
    <w:rsid w:val="002B46B9"/>
    <w:rsid w:val="002B6D14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0D2F"/>
    <w:rsid w:val="00365019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4F75"/>
    <w:rsid w:val="0044631A"/>
    <w:rsid w:val="00453DC5"/>
    <w:rsid w:val="00455316"/>
    <w:rsid w:val="00461D76"/>
    <w:rsid w:val="004646BC"/>
    <w:rsid w:val="00471E6B"/>
    <w:rsid w:val="00474177"/>
    <w:rsid w:val="00480928"/>
    <w:rsid w:val="0048318A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01968"/>
    <w:rsid w:val="00510269"/>
    <w:rsid w:val="00510F33"/>
    <w:rsid w:val="00515106"/>
    <w:rsid w:val="00520000"/>
    <w:rsid w:val="005256CA"/>
    <w:rsid w:val="00530512"/>
    <w:rsid w:val="0053064D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5D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62B76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3307"/>
    <w:rsid w:val="007B49FC"/>
    <w:rsid w:val="007C0336"/>
    <w:rsid w:val="007C3C44"/>
    <w:rsid w:val="007C3E82"/>
    <w:rsid w:val="007C7810"/>
    <w:rsid w:val="007D1ABB"/>
    <w:rsid w:val="007D2C8F"/>
    <w:rsid w:val="007F3966"/>
    <w:rsid w:val="007F4879"/>
    <w:rsid w:val="007F6936"/>
    <w:rsid w:val="008013CF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9C3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23D7F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55E65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A91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5F02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94D"/>
    <w:rsid w:val="00DA7AA3"/>
    <w:rsid w:val="00DB148B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0BB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1346"/>
    <w:rsid w:val="00E83B3C"/>
    <w:rsid w:val="00E84B22"/>
    <w:rsid w:val="00E8516F"/>
    <w:rsid w:val="00E8552E"/>
    <w:rsid w:val="00E8774D"/>
    <w:rsid w:val="00E90267"/>
    <w:rsid w:val="00E90746"/>
    <w:rsid w:val="00EA1B4E"/>
    <w:rsid w:val="00EA1EDD"/>
    <w:rsid w:val="00EA2E45"/>
    <w:rsid w:val="00EA671B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26704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95D75"/>
    <w:rsid w:val="00FA6C38"/>
    <w:rsid w:val="00FB5294"/>
    <w:rsid w:val="00FC18A6"/>
    <w:rsid w:val="00FC20FF"/>
    <w:rsid w:val="00FC42E8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2D8B640C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link w:val="BalloonTextChar"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F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F93"/>
    <w:rPr>
      <w:b/>
      <w:bCs/>
      <w:lang w:eastAsia="en-US"/>
    </w:rPr>
  </w:style>
  <w:style w:type="character" w:customStyle="1" w:styleId="st1">
    <w:name w:val="st1"/>
    <w:rsid w:val="00365019"/>
  </w:style>
  <w:style w:type="character" w:customStyle="1" w:styleId="BalloonTextChar">
    <w:name w:val="Balloon Text Char"/>
    <w:link w:val="BalloonText"/>
    <w:rsid w:val="003650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8F690AC8BB7468305AC646B71B9B6" ma:contentTypeVersion="0" ma:contentTypeDescription="Create a new document." ma:contentTypeScope="" ma:versionID="3e00c8798c2285ad789368cd535282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F6D5E-A83E-4312-85E0-5E0F87B742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3FC2E5-9AD6-4643-BB3C-92DDE96EA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D0928-CF47-43D6-8375-210B52712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1972</Words>
  <Characters>13290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2017-04-05T23:11:00Z</dcterms:created>
  <dcterms:modified xsi:type="dcterms:W3CDTF">2017-04-05T23:34:00Z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0x0101005098F690AC8BB7468305AC646B71B9B6</vt:lpwstr>
  </property>
</Properties>
</file>