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EA3" w:rsidRDefault="003D7EA3" w:rsidP="003D7EA3">
      <w:pPr>
        <w:pStyle w:val="NoSpacing"/>
        <w:jc w:val="center"/>
        <w:rPr>
          <w:rFonts w:ascii="Arial" w:hAnsi="Arial" w:cs="Arial"/>
          <w:sz w:val="48"/>
        </w:rPr>
      </w:pPr>
      <w:r w:rsidRPr="001502B1">
        <w:rPr>
          <w:rFonts w:ascii="Arial" w:hAnsi="Arial" w:cs="Arial"/>
          <w:sz w:val="48"/>
        </w:rPr>
        <w:t xml:space="preserve">SQUASH CLUB </w:t>
      </w:r>
      <w:r w:rsidR="008D284A">
        <w:rPr>
          <w:rFonts w:ascii="Arial" w:hAnsi="Arial" w:cs="Arial"/>
          <w:sz w:val="48"/>
        </w:rPr>
        <w:t>FOOD HANDLING GUIDELINES</w:t>
      </w:r>
    </w:p>
    <w:p w:rsidR="003D7EA3" w:rsidRDefault="001502B1" w:rsidP="008D284A">
      <w:pPr>
        <w:pStyle w:val="NoSpacing"/>
        <w:jc w:val="center"/>
        <w:rPr>
          <w:rFonts w:ascii="Arial" w:hAnsi="Arial" w:cs="Arial"/>
          <w:sz w:val="24"/>
        </w:rPr>
      </w:pPr>
      <w:r w:rsidRPr="005F4946">
        <w:rPr>
          <w:rFonts w:ascii="Arial" w:hAnsi="Arial" w:cs="Arial"/>
          <w:sz w:val="24"/>
        </w:rPr>
        <w:t>(SAMPLE ONLY)</w:t>
      </w:r>
    </w:p>
    <w:p w:rsidR="008D284A" w:rsidRDefault="008D284A" w:rsidP="008D284A">
      <w:pPr>
        <w:pStyle w:val="NoSpacing"/>
        <w:jc w:val="center"/>
        <w:rPr>
          <w:rFonts w:ascii="Arial" w:hAnsi="Arial" w:cs="Arial"/>
          <w:sz w:val="24"/>
        </w:rPr>
      </w:pPr>
    </w:p>
    <w:p w:rsidR="008D284A" w:rsidRDefault="008D284A" w:rsidP="008D284A">
      <w:pPr>
        <w:pStyle w:val="NoSpacing"/>
        <w:rPr>
          <w:rFonts w:ascii="Arial" w:hAnsi="Arial" w:cs="Arial"/>
          <w:sz w:val="24"/>
        </w:rPr>
      </w:pPr>
      <w:r>
        <w:rPr>
          <w:rFonts w:ascii="Arial" w:hAnsi="Arial" w:cs="Arial"/>
          <w:sz w:val="24"/>
        </w:rPr>
        <w:t>Foodborne illness is caused by bacteria such as campylobacter and salmonella. By following these simple food handling tips, you can be helping keep you family, friends and fellow club members safe from foodborne illness.</w:t>
      </w:r>
    </w:p>
    <w:p w:rsidR="008D284A" w:rsidRDefault="008D284A" w:rsidP="008D284A">
      <w:pPr>
        <w:pStyle w:val="NoSpacing"/>
        <w:rPr>
          <w:rFonts w:ascii="Arial" w:hAnsi="Arial" w:cs="Arial"/>
          <w:sz w:val="24"/>
        </w:rPr>
      </w:pPr>
    </w:p>
    <w:tbl>
      <w:tblPr>
        <w:tblStyle w:val="TableGrid"/>
        <w:tblW w:w="0" w:type="auto"/>
        <w:tblLook w:val="04A0" w:firstRow="1" w:lastRow="0" w:firstColumn="1" w:lastColumn="0" w:noHBand="0" w:noVBand="1"/>
      </w:tblPr>
      <w:tblGrid>
        <w:gridCol w:w="7982"/>
        <w:gridCol w:w="7982"/>
      </w:tblGrid>
      <w:tr w:rsidR="008D284A" w:rsidRPr="00461B6B" w:rsidTr="008D284A">
        <w:tc>
          <w:tcPr>
            <w:tcW w:w="7982" w:type="dxa"/>
            <w:vAlign w:val="center"/>
          </w:tcPr>
          <w:p w:rsidR="008D284A" w:rsidRPr="00461B6B" w:rsidRDefault="008D284A" w:rsidP="000E3C22">
            <w:pPr>
              <w:pStyle w:val="NoSpacing"/>
              <w:jc w:val="center"/>
              <w:rPr>
                <w:rFonts w:ascii="Arial" w:hAnsi="Arial" w:cs="Arial"/>
                <w:b/>
                <w:sz w:val="120"/>
                <w:szCs w:val="120"/>
              </w:rPr>
            </w:pPr>
            <w:r w:rsidRPr="00461B6B">
              <w:rPr>
                <w:rFonts w:ascii="Arial" w:hAnsi="Arial" w:cs="Arial"/>
                <w:b/>
                <w:sz w:val="120"/>
                <w:szCs w:val="120"/>
              </w:rPr>
              <w:t>CLEAN</w:t>
            </w:r>
            <w:r w:rsidR="000E3C22" w:rsidRPr="00461B6B">
              <w:rPr>
                <w:rFonts w:ascii="Arial" w:hAnsi="Arial" w:cs="Arial"/>
                <w:b/>
                <w:sz w:val="120"/>
                <w:szCs w:val="120"/>
              </w:rPr>
              <w:t xml:space="preserve"> </w:t>
            </w:r>
            <w:r w:rsidR="000E3C22" w:rsidRPr="00461B6B">
              <w:rPr>
                <w:sz w:val="120"/>
                <w:szCs w:val="120"/>
                <w:lang w:val="en"/>
              </w:rPr>
              <w:fldChar w:fldCharType="begin"/>
            </w:r>
            <w:r w:rsidR="000E3C22" w:rsidRPr="00461B6B">
              <w:rPr>
                <w:sz w:val="120"/>
                <w:szCs w:val="120"/>
                <w:lang w:val="en"/>
              </w:rPr>
              <w:instrText xml:space="preserve"> INCLUDEPICTURE "http://www.foodsafe.org.nz/images/template/pic-c-1.gif" \* MERGEFORMATINET </w:instrText>
            </w:r>
            <w:r w:rsidR="000E3C22" w:rsidRPr="00461B6B">
              <w:rPr>
                <w:sz w:val="120"/>
                <w:szCs w:val="120"/>
                <w:lang w:val="en"/>
              </w:rPr>
              <w:fldChar w:fldCharType="separate"/>
            </w:r>
            <w:r w:rsidR="000E3C22" w:rsidRPr="00461B6B">
              <w:rPr>
                <w:sz w:val="120"/>
                <w:szCs w:val="120"/>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style="width:58pt;height:58pt">
                  <v:imagedata r:id="rId7" r:href="rId8"/>
                  <o:lock v:ext="edit" aspectratio="f"/>
                </v:shape>
              </w:pict>
            </w:r>
            <w:r w:rsidR="000E3C22" w:rsidRPr="00461B6B">
              <w:rPr>
                <w:sz w:val="120"/>
                <w:szCs w:val="120"/>
                <w:lang w:val="en"/>
              </w:rPr>
              <w:fldChar w:fldCharType="end"/>
            </w:r>
          </w:p>
        </w:tc>
        <w:tc>
          <w:tcPr>
            <w:tcW w:w="7982" w:type="dxa"/>
            <w:vAlign w:val="center"/>
          </w:tcPr>
          <w:p w:rsidR="008D284A" w:rsidRPr="00461B6B" w:rsidRDefault="008D284A" w:rsidP="008D284A">
            <w:pPr>
              <w:pStyle w:val="NoSpacing"/>
              <w:jc w:val="center"/>
              <w:rPr>
                <w:rFonts w:ascii="Arial" w:hAnsi="Arial" w:cs="Arial"/>
                <w:b/>
                <w:sz w:val="120"/>
                <w:szCs w:val="120"/>
              </w:rPr>
            </w:pPr>
            <w:r w:rsidRPr="00461B6B">
              <w:rPr>
                <w:rFonts w:ascii="Arial" w:hAnsi="Arial" w:cs="Arial"/>
                <w:b/>
                <w:sz w:val="120"/>
                <w:szCs w:val="120"/>
              </w:rPr>
              <w:t>COVER</w:t>
            </w:r>
            <w:r w:rsidR="000E3C22" w:rsidRPr="00461B6B">
              <w:rPr>
                <w:rFonts w:ascii="Arial" w:hAnsi="Arial" w:cs="Arial"/>
                <w:b/>
                <w:sz w:val="120"/>
                <w:szCs w:val="120"/>
              </w:rPr>
              <w:t xml:space="preserve"> </w:t>
            </w:r>
            <w:r w:rsidR="000E3C22" w:rsidRPr="00461B6B">
              <w:rPr>
                <w:sz w:val="120"/>
                <w:szCs w:val="120"/>
                <w:lang w:val="en"/>
              </w:rPr>
              <w:fldChar w:fldCharType="begin"/>
            </w:r>
            <w:r w:rsidR="000E3C22" w:rsidRPr="00461B6B">
              <w:rPr>
                <w:sz w:val="120"/>
                <w:szCs w:val="120"/>
                <w:lang w:val="en"/>
              </w:rPr>
              <w:instrText xml:space="preserve"> INCLUDEPICTURE "http://www.foodsafe.org.nz/images/template/pic-c-3.gif" \* MERGEFORMATINET </w:instrText>
            </w:r>
            <w:r w:rsidR="000E3C22" w:rsidRPr="00461B6B">
              <w:rPr>
                <w:sz w:val="120"/>
                <w:szCs w:val="120"/>
                <w:lang w:val="en"/>
              </w:rPr>
              <w:fldChar w:fldCharType="separate"/>
            </w:r>
            <w:r w:rsidR="000E3C22" w:rsidRPr="00461B6B">
              <w:rPr>
                <w:sz w:val="120"/>
                <w:szCs w:val="120"/>
                <w:lang w:val="en"/>
              </w:rPr>
              <w:pict>
                <v:shape id="_x0000_i1103" type="#_x0000_t75" alt="" style="width:58pt;height:58pt">
                  <v:imagedata r:id="rId9" r:href="rId10"/>
                  <o:lock v:ext="edit" aspectratio="f"/>
                </v:shape>
              </w:pict>
            </w:r>
            <w:r w:rsidR="000E3C22" w:rsidRPr="00461B6B">
              <w:rPr>
                <w:sz w:val="120"/>
                <w:szCs w:val="120"/>
                <w:lang w:val="en"/>
              </w:rPr>
              <w:fldChar w:fldCharType="end"/>
            </w:r>
          </w:p>
        </w:tc>
      </w:tr>
      <w:tr w:rsidR="008D284A" w:rsidTr="008D284A">
        <w:tc>
          <w:tcPr>
            <w:tcW w:w="7982" w:type="dxa"/>
            <w:vAlign w:val="center"/>
          </w:tcPr>
          <w:p w:rsidR="008D284A" w:rsidRDefault="008D284A" w:rsidP="008D284A">
            <w:pPr>
              <w:pStyle w:val="NoSpacing"/>
              <w:ind w:left="720"/>
              <w:rPr>
                <w:rFonts w:ascii="Arial" w:hAnsi="Arial" w:cs="Arial"/>
                <w:sz w:val="24"/>
              </w:rPr>
            </w:pPr>
          </w:p>
          <w:p w:rsidR="00461B6B" w:rsidRDefault="008D284A" w:rsidP="008D284A">
            <w:pPr>
              <w:pStyle w:val="NoSpacing"/>
              <w:numPr>
                <w:ilvl w:val="0"/>
                <w:numId w:val="5"/>
              </w:numPr>
              <w:rPr>
                <w:rFonts w:ascii="Arial" w:hAnsi="Arial" w:cs="Arial"/>
                <w:sz w:val="24"/>
              </w:rPr>
            </w:pPr>
            <w:r>
              <w:rPr>
                <w:rFonts w:ascii="Arial" w:hAnsi="Arial" w:cs="Arial"/>
                <w:sz w:val="24"/>
              </w:rPr>
              <w:t>Clean your hands by washing</w:t>
            </w:r>
            <w:r w:rsidR="00461B6B">
              <w:rPr>
                <w:rFonts w:ascii="Arial" w:hAnsi="Arial" w:cs="Arial"/>
                <w:sz w:val="24"/>
              </w:rPr>
              <w:t xml:space="preserve"> them with soap and warm water.</w:t>
            </w:r>
          </w:p>
          <w:p w:rsidR="008D284A" w:rsidRDefault="00461B6B" w:rsidP="008D284A">
            <w:pPr>
              <w:pStyle w:val="NoSpacing"/>
              <w:numPr>
                <w:ilvl w:val="0"/>
                <w:numId w:val="5"/>
              </w:numPr>
              <w:rPr>
                <w:rFonts w:ascii="Arial" w:hAnsi="Arial" w:cs="Arial"/>
                <w:sz w:val="24"/>
              </w:rPr>
            </w:pPr>
            <w:r>
              <w:rPr>
                <w:rFonts w:ascii="Arial" w:hAnsi="Arial" w:cs="Arial"/>
                <w:sz w:val="24"/>
              </w:rPr>
              <w:t>D</w:t>
            </w:r>
            <w:r w:rsidR="008D284A">
              <w:rPr>
                <w:rFonts w:ascii="Arial" w:hAnsi="Arial" w:cs="Arial"/>
                <w:sz w:val="24"/>
              </w:rPr>
              <w:t xml:space="preserve">ry </w:t>
            </w:r>
            <w:r>
              <w:rPr>
                <w:rFonts w:ascii="Arial" w:hAnsi="Arial" w:cs="Arial"/>
                <w:sz w:val="24"/>
              </w:rPr>
              <w:t xml:space="preserve">your hands thoroughly </w:t>
            </w:r>
            <w:r w:rsidR="008D284A">
              <w:rPr>
                <w:rFonts w:ascii="Arial" w:hAnsi="Arial" w:cs="Arial"/>
                <w:sz w:val="24"/>
              </w:rPr>
              <w:t>with a clean towel.</w:t>
            </w:r>
          </w:p>
          <w:p w:rsidR="00461B6B" w:rsidRDefault="008D284A" w:rsidP="008D284A">
            <w:pPr>
              <w:pStyle w:val="NoSpacing"/>
              <w:numPr>
                <w:ilvl w:val="0"/>
                <w:numId w:val="5"/>
              </w:numPr>
              <w:rPr>
                <w:rFonts w:ascii="Arial" w:hAnsi="Arial" w:cs="Arial"/>
                <w:sz w:val="24"/>
              </w:rPr>
            </w:pPr>
            <w:r>
              <w:rPr>
                <w:rFonts w:ascii="Arial" w:hAnsi="Arial" w:cs="Arial"/>
                <w:sz w:val="24"/>
              </w:rPr>
              <w:t xml:space="preserve">Always wash your hands before handling any food and after </w:t>
            </w:r>
            <w:r w:rsidR="00461B6B">
              <w:rPr>
                <w:rFonts w:ascii="Arial" w:hAnsi="Arial" w:cs="Arial"/>
                <w:sz w:val="24"/>
              </w:rPr>
              <w:t>handling food.</w:t>
            </w:r>
          </w:p>
          <w:p w:rsidR="008D284A" w:rsidRDefault="00461B6B" w:rsidP="008D284A">
            <w:pPr>
              <w:pStyle w:val="NoSpacing"/>
              <w:numPr>
                <w:ilvl w:val="0"/>
                <w:numId w:val="5"/>
              </w:numPr>
              <w:rPr>
                <w:rFonts w:ascii="Arial" w:hAnsi="Arial" w:cs="Arial"/>
                <w:sz w:val="24"/>
              </w:rPr>
            </w:pPr>
            <w:r>
              <w:rPr>
                <w:rFonts w:ascii="Arial" w:hAnsi="Arial" w:cs="Arial"/>
                <w:sz w:val="24"/>
              </w:rPr>
              <w:t>Wash your hands every time you touch raw meat and poultry or go to the toilet.</w:t>
            </w:r>
          </w:p>
          <w:p w:rsidR="008D284A" w:rsidRDefault="008D284A" w:rsidP="008D284A">
            <w:pPr>
              <w:pStyle w:val="NoSpacing"/>
              <w:numPr>
                <w:ilvl w:val="0"/>
                <w:numId w:val="5"/>
              </w:numPr>
              <w:rPr>
                <w:rFonts w:ascii="Arial" w:hAnsi="Arial" w:cs="Arial"/>
                <w:sz w:val="24"/>
              </w:rPr>
            </w:pPr>
            <w:r>
              <w:rPr>
                <w:rFonts w:ascii="Arial" w:hAnsi="Arial" w:cs="Arial"/>
                <w:sz w:val="24"/>
              </w:rPr>
              <w:t>Wash utensils and scrub chopping boards between preparing raw and cooked food.</w:t>
            </w:r>
          </w:p>
          <w:p w:rsidR="008D284A" w:rsidRDefault="008D284A" w:rsidP="00461B6B">
            <w:pPr>
              <w:pStyle w:val="NoSpacing"/>
              <w:rPr>
                <w:rFonts w:ascii="Arial" w:hAnsi="Arial" w:cs="Arial"/>
                <w:sz w:val="24"/>
              </w:rPr>
            </w:pPr>
          </w:p>
        </w:tc>
        <w:tc>
          <w:tcPr>
            <w:tcW w:w="7982" w:type="dxa"/>
            <w:vAlign w:val="center"/>
          </w:tcPr>
          <w:p w:rsidR="00461B6B" w:rsidRDefault="00461B6B" w:rsidP="00461B6B">
            <w:pPr>
              <w:pStyle w:val="NoSpacing"/>
              <w:rPr>
                <w:rFonts w:ascii="Arial" w:hAnsi="Arial" w:cs="Arial"/>
                <w:sz w:val="24"/>
              </w:rPr>
            </w:pPr>
          </w:p>
          <w:p w:rsidR="00461B6B" w:rsidRDefault="00461B6B" w:rsidP="00461B6B">
            <w:pPr>
              <w:pStyle w:val="NoSpacing"/>
              <w:numPr>
                <w:ilvl w:val="0"/>
                <w:numId w:val="5"/>
              </w:numPr>
              <w:rPr>
                <w:rFonts w:ascii="Arial" w:hAnsi="Arial" w:cs="Arial"/>
                <w:sz w:val="24"/>
              </w:rPr>
            </w:pPr>
            <w:r>
              <w:rPr>
                <w:rFonts w:ascii="Arial" w:hAnsi="Arial" w:cs="Arial"/>
                <w:sz w:val="24"/>
              </w:rPr>
              <w:t>Stored food should always be covered – even in the fridge or cupboard.</w:t>
            </w:r>
          </w:p>
          <w:p w:rsidR="00461B6B" w:rsidRDefault="00461B6B" w:rsidP="00461B6B">
            <w:pPr>
              <w:pStyle w:val="NoSpacing"/>
              <w:numPr>
                <w:ilvl w:val="0"/>
                <w:numId w:val="5"/>
              </w:numPr>
              <w:rPr>
                <w:rFonts w:ascii="Arial" w:hAnsi="Arial" w:cs="Arial"/>
                <w:sz w:val="24"/>
              </w:rPr>
            </w:pPr>
            <w:r>
              <w:rPr>
                <w:rFonts w:ascii="Arial" w:hAnsi="Arial" w:cs="Arial"/>
                <w:sz w:val="24"/>
              </w:rPr>
              <w:t xml:space="preserve">Cover and refrigerate or chill leftover </w:t>
            </w:r>
            <w:r w:rsidRPr="00461B6B">
              <w:rPr>
                <w:rFonts w:ascii="Arial" w:hAnsi="Arial" w:cs="Arial"/>
                <w:sz w:val="24"/>
              </w:rPr>
              <w:t>meat as soon as possible after cooking.</w:t>
            </w:r>
          </w:p>
          <w:p w:rsidR="00461B6B" w:rsidRPr="00461B6B" w:rsidRDefault="00461B6B" w:rsidP="00461B6B">
            <w:pPr>
              <w:pStyle w:val="NoSpacing"/>
              <w:numPr>
                <w:ilvl w:val="0"/>
                <w:numId w:val="5"/>
              </w:numPr>
              <w:rPr>
                <w:rFonts w:ascii="Arial" w:hAnsi="Arial" w:cs="Arial"/>
                <w:sz w:val="24"/>
              </w:rPr>
            </w:pPr>
            <w:r>
              <w:rPr>
                <w:rFonts w:ascii="Arial" w:hAnsi="Arial" w:cs="Arial"/>
                <w:sz w:val="24"/>
              </w:rPr>
              <w:t>Throw out perishable food that you have left at room temperature for more than two hours.</w:t>
            </w:r>
          </w:p>
          <w:p w:rsidR="000E3C22" w:rsidRDefault="000E3C22" w:rsidP="008D284A">
            <w:pPr>
              <w:pStyle w:val="NoSpacing"/>
              <w:numPr>
                <w:ilvl w:val="0"/>
                <w:numId w:val="5"/>
              </w:numPr>
              <w:rPr>
                <w:rFonts w:ascii="Arial" w:hAnsi="Arial" w:cs="Arial"/>
                <w:sz w:val="24"/>
              </w:rPr>
            </w:pPr>
            <w:r>
              <w:rPr>
                <w:rFonts w:ascii="Arial" w:hAnsi="Arial" w:cs="Arial"/>
                <w:sz w:val="24"/>
              </w:rPr>
              <w:t>Keep raw meat and poultry covered in the bottom of the fridge and away from ready-to-eat food, fruit and vegetables to avoid meat juice drip.</w:t>
            </w:r>
          </w:p>
          <w:p w:rsidR="000E3C22" w:rsidRDefault="000E3C22" w:rsidP="008D284A">
            <w:pPr>
              <w:pStyle w:val="NoSpacing"/>
              <w:numPr>
                <w:ilvl w:val="0"/>
                <w:numId w:val="5"/>
              </w:numPr>
              <w:rPr>
                <w:rFonts w:ascii="Arial" w:hAnsi="Arial" w:cs="Arial"/>
                <w:sz w:val="24"/>
              </w:rPr>
            </w:pPr>
            <w:r>
              <w:rPr>
                <w:rFonts w:ascii="Arial" w:hAnsi="Arial" w:cs="Arial"/>
                <w:sz w:val="24"/>
              </w:rPr>
              <w:t>When cooking outdoors, ensure that all food remains covered and cool until ready to cook or eat.</w:t>
            </w:r>
          </w:p>
          <w:p w:rsidR="00461B6B" w:rsidRDefault="00461B6B" w:rsidP="00461B6B">
            <w:pPr>
              <w:pStyle w:val="NoSpacing"/>
              <w:rPr>
                <w:rFonts w:ascii="Arial" w:hAnsi="Arial" w:cs="Arial"/>
                <w:sz w:val="24"/>
              </w:rPr>
            </w:pPr>
          </w:p>
        </w:tc>
      </w:tr>
    </w:tbl>
    <w:p w:rsidR="008D284A" w:rsidRDefault="008D284A" w:rsidP="008D284A">
      <w:pPr>
        <w:pStyle w:val="NoSpacing"/>
        <w:rPr>
          <w:rFonts w:ascii="Arial" w:hAnsi="Arial" w:cs="Arial"/>
          <w:sz w:val="24"/>
        </w:rPr>
      </w:pPr>
    </w:p>
    <w:p w:rsidR="00461B6B" w:rsidRDefault="00461B6B" w:rsidP="008D284A">
      <w:pPr>
        <w:pStyle w:val="NoSpacing"/>
        <w:rPr>
          <w:rFonts w:ascii="Arial" w:hAnsi="Arial" w:cs="Arial"/>
          <w:sz w:val="24"/>
        </w:rPr>
      </w:pPr>
    </w:p>
    <w:p w:rsidR="00461B6B" w:rsidRDefault="00461B6B" w:rsidP="008D284A">
      <w:pPr>
        <w:pStyle w:val="NoSpacing"/>
        <w:rPr>
          <w:rFonts w:ascii="Arial" w:hAnsi="Arial" w:cs="Arial"/>
          <w:sz w:val="24"/>
        </w:rPr>
      </w:pPr>
    </w:p>
    <w:p w:rsidR="00461B6B" w:rsidRDefault="00461B6B" w:rsidP="008D284A">
      <w:pPr>
        <w:pStyle w:val="NoSpacing"/>
        <w:rPr>
          <w:rFonts w:ascii="Arial" w:hAnsi="Arial" w:cs="Arial"/>
          <w:sz w:val="24"/>
        </w:rPr>
      </w:pPr>
    </w:p>
    <w:p w:rsidR="00461B6B" w:rsidRDefault="00461B6B" w:rsidP="008D284A">
      <w:pPr>
        <w:pStyle w:val="NoSpacing"/>
        <w:rPr>
          <w:rFonts w:ascii="Arial" w:hAnsi="Arial" w:cs="Arial"/>
          <w:sz w:val="24"/>
        </w:rPr>
      </w:pPr>
      <w:bookmarkStart w:id="0" w:name="_GoBack"/>
      <w:bookmarkEnd w:id="0"/>
    </w:p>
    <w:p w:rsidR="00461B6B" w:rsidRDefault="00461B6B" w:rsidP="008D284A">
      <w:pPr>
        <w:pStyle w:val="NoSpacing"/>
        <w:rPr>
          <w:rFonts w:ascii="Arial" w:hAnsi="Arial" w:cs="Arial"/>
          <w:sz w:val="24"/>
        </w:rPr>
      </w:pPr>
    </w:p>
    <w:p w:rsidR="00461B6B" w:rsidRDefault="00461B6B" w:rsidP="008D284A">
      <w:pPr>
        <w:pStyle w:val="NoSpacing"/>
        <w:rPr>
          <w:rFonts w:ascii="Arial" w:hAnsi="Arial" w:cs="Arial"/>
          <w:sz w:val="24"/>
        </w:rPr>
      </w:pPr>
    </w:p>
    <w:p w:rsidR="00461B6B" w:rsidRDefault="00461B6B" w:rsidP="008D284A">
      <w:pPr>
        <w:pStyle w:val="NoSpacing"/>
        <w:rPr>
          <w:rFonts w:ascii="Arial" w:hAnsi="Arial" w:cs="Arial"/>
          <w:sz w:val="24"/>
        </w:rPr>
      </w:pPr>
    </w:p>
    <w:p w:rsidR="00461B6B" w:rsidRDefault="00461B6B" w:rsidP="008D284A">
      <w:pPr>
        <w:pStyle w:val="NoSpacing"/>
        <w:rPr>
          <w:rFonts w:ascii="Arial" w:hAnsi="Arial" w:cs="Arial"/>
          <w:sz w:val="24"/>
        </w:rPr>
      </w:pPr>
    </w:p>
    <w:p w:rsidR="00461B6B" w:rsidRDefault="00461B6B" w:rsidP="008D284A">
      <w:pPr>
        <w:pStyle w:val="NoSpacing"/>
        <w:rPr>
          <w:rFonts w:ascii="Arial" w:hAnsi="Arial" w:cs="Arial"/>
          <w:sz w:val="24"/>
        </w:rPr>
      </w:pPr>
    </w:p>
    <w:tbl>
      <w:tblPr>
        <w:tblStyle w:val="TableGrid"/>
        <w:tblW w:w="0" w:type="auto"/>
        <w:tblLook w:val="04A0" w:firstRow="1" w:lastRow="0" w:firstColumn="1" w:lastColumn="0" w:noHBand="0" w:noVBand="1"/>
      </w:tblPr>
      <w:tblGrid>
        <w:gridCol w:w="7982"/>
        <w:gridCol w:w="7982"/>
      </w:tblGrid>
      <w:tr w:rsidR="00461B6B" w:rsidRPr="00461B6B" w:rsidTr="00057B16">
        <w:tc>
          <w:tcPr>
            <w:tcW w:w="7982" w:type="dxa"/>
            <w:vAlign w:val="center"/>
          </w:tcPr>
          <w:p w:rsidR="00461B6B" w:rsidRPr="00461B6B" w:rsidRDefault="00461B6B" w:rsidP="00057B16">
            <w:pPr>
              <w:pStyle w:val="NoSpacing"/>
              <w:jc w:val="center"/>
              <w:rPr>
                <w:rFonts w:ascii="Arial" w:hAnsi="Arial" w:cs="Arial"/>
                <w:sz w:val="120"/>
                <w:szCs w:val="120"/>
              </w:rPr>
            </w:pPr>
            <w:r w:rsidRPr="00461B6B">
              <w:rPr>
                <w:rFonts w:ascii="Arial" w:hAnsi="Arial" w:cs="Arial"/>
                <w:b/>
                <w:sz w:val="120"/>
                <w:szCs w:val="120"/>
              </w:rPr>
              <w:t xml:space="preserve">COOK </w:t>
            </w:r>
            <w:r w:rsidRPr="00461B6B">
              <w:rPr>
                <w:sz w:val="120"/>
                <w:szCs w:val="120"/>
                <w:lang w:val="en"/>
              </w:rPr>
              <w:fldChar w:fldCharType="begin"/>
            </w:r>
            <w:r w:rsidRPr="00461B6B">
              <w:rPr>
                <w:sz w:val="120"/>
                <w:szCs w:val="120"/>
                <w:lang w:val="en"/>
              </w:rPr>
              <w:instrText xml:space="preserve"> INCLUDEPICTURE "http://www.foodsafe.org.nz/images/template/pic-c-2.gif" \* MERGEFORMATINET </w:instrText>
            </w:r>
            <w:r w:rsidRPr="00461B6B">
              <w:rPr>
                <w:sz w:val="120"/>
                <w:szCs w:val="120"/>
                <w:lang w:val="en"/>
              </w:rPr>
              <w:fldChar w:fldCharType="separate"/>
            </w:r>
            <w:r w:rsidRPr="00461B6B">
              <w:rPr>
                <w:sz w:val="120"/>
                <w:szCs w:val="120"/>
                <w:lang w:val="en"/>
              </w:rPr>
              <w:pict>
                <v:shape id="_x0000_i1151" type="#_x0000_t75" alt="" style="width:58pt;height:58pt">
                  <v:imagedata r:id="rId11" r:href="rId12"/>
                  <o:lock v:ext="edit" aspectratio="f"/>
                </v:shape>
              </w:pict>
            </w:r>
            <w:r w:rsidRPr="00461B6B">
              <w:rPr>
                <w:sz w:val="120"/>
                <w:szCs w:val="120"/>
                <w:lang w:val="en"/>
              </w:rPr>
              <w:fldChar w:fldCharType="end"/>
            </w:r>
          </w:p>
        </w:tc>
        <w:tc>
          <w:tcPr>
            <w:tcW w:w="7982" w:type="dxa"/>
            <w:vAlign w:val="center"/>
          </w:tcPr>
          <w:p w:rsidR="00461B6B" w:rsidRPr="00461B6B" w:rsidRDefault="00461B6B" w:rsidP="00057B16">
            <w:pPr>
              <w:pStyle w:val="NoSpacing"/>
              <w:jc w:val="center"/>
              <w:rPr>
                <w:rFonts w:ascii="Arial" w:hAnsi="Arial" w:cs="Arial"/>
                <w:sz w:val="120"/>
                <w:szCs w:val="120"/>
              </w:rPr>
            </w:pPr>
            <w:r w:rsidRPr="00461B6B">
              <w:rPr>
                <w:rFonts w:ascii="Arial" w:hAnsi="Arial" w:cs="Arial"/>
                <w:b/>
                <w:sz w:val="120"/>
                <w:szCs w:val="120"/>
              </w:rPr>
              <w:t xml:space="preserve">CHILL </w:t>
            </w:r>
            <w:r w:rsidRPr="00461B6B">
              <w:rPr>
                <w:sz w:val="120"/>
                <w:szCs w:val="120"/>
                <w:lang w:val="en"/>
              </w:rPr>
              <w:fldChar w:fldCharType="begin"/>
            </w:r>
            <w:r w:rsidRPr="00461B6B">
              <w:rPr>
                <w:sz w:val="120"/>
                <w:szCs w:val="120"/>
                <w:lang w:val="en"/>
              </w:rPr>
              <w:instrText xml:space="preserve"> INCLUDEPICTURE "http://www.foodsafe.org.nz/images/template/pic-c-4.gif" \* MERGEFORMATINET </w:instrText>
            </w:r>
            <w:r w:rsidRPr="00461B6B">
              <w:rPr>
                <w:sz w:val="120"/>
                <w:szCs w:val="120"/>
                <w:lang w:val="en"/>
              </w:rPr>
              <w:fldChar w:fldCharType="separate"/>
            </w:r>
            <w:r w:rsidRPr="00461B6B">
              <w:rPr>
                <w:sz w:val="120"/>
                <w:szCs w:val="120"/>
                <w:lang w:val="en"/>
              </w:rPr>
              <w:pict>
                <v:shape id="_x0000_i1152" type="#_x0000_t75" alt="" style="width:58pt;height:58pt">
                  <v:imagedata r:id="rId13" r:href="rId14"/>
                  <o:lock v:ext="edit" aspectratio="f"/>
                </v:shape>
              </w:pict>
            </w:r>
            <w:r w:rsidRPr="00461B6B">
              <w:rPr>
                <w:sz w:val="120"/>
                <w:szCs w:val="120"/>
                <w:lang w:val="en"/>
              </w:rPr>
              <w:fldChar w:fldCharType="end"/>
            </w:r>
          </w:p>
        </w:tc>
      </w:tr>
      <w:tr w:rsidR="00461B6B" w:rsidTr="00057B16">
        <w:tc>
          <w:tcPr>
            <w:tcW w:w="7982" w:type="dxa"/>
            <w:vAlign w:val="center"/>
          </w:tcPr>
          <w:p w:rsidR="00461B6B" w:rsidRDefault="00461B6B" w:rsidP="00057B16">
            <w:pPr>
              <w:pStyle w:val="NoSpacing"/>
              <w:rPr>
                <w:rFonts w:ascii="Arial" w:hAnsi="Arial" w:cs="Arial"/>
                <w:sz w:val="24"/>
              </w:rPr>
            </w:pPr>
          </w:p>
          <w:p w:rsidR="00461B6B" w:rsidRDefault="00461B6B" w:rsidP="00057B16">
            <w:pPr>
              <w:pStyle w:val="NoSpacing"/>
              <w:numPr>
                <w:ilvl w:val="0"/>
                <w:numId w:val="6"/>
              </w:numPr>
              <w:rPr>
                <w:rFonts w:ascii="Arial" w:hAnsi="Arial" w:cs="Arial"/>
                <w:sz w:val="24"/>
              </w:rPr>
            </w:pPr>
            <w:r>
              <w:rPr>
                <w:rFonts w:ascii="Arial" w:hAnsi="Arial" w:cs="Arial"/>
                <w:sz w:val="24"/>
              </w:rPr>
              <w:t>Defrost frozen foods thoroughly before cooking.</w:t>
            </w:r>
          </w:p>
          <w:p w:rsidR="00461B6B" w:rsidRDefault="00461B6B" w:rsidP="00057B16">
            <w:pPr>
              <w:pStyle w:val="NoSpacing"/>
              <w:numPr>
                <w:ilvl w:val="0"/>
                <w:numId w:val="6"/>
              </w:numPr>
              <w:rPr>
                <w:rFonts w:ascii="Arial" w:hAnsi="Arial" w:cs="Arial"/>
                <w:sz w:val="24"/>
              </w:rPr>
            </w:pPr>
            <w:r>
              <w:rPr>
                <w:rFonts w:ascii="Arial" w:hAnsi="Arial" w:cs="Arial"/>
                <w:sz w:val="24"/>
              </w:rPr>
              <w:t>Pre-cook minced meat, sausages and poultry before barbequing.</w:t>
            </w:r>
          </w:p>
          <w:p w:rsidR="00461B6B" w:rsidRDefault="00461B6B" w:rsidP="00057B16">
            <w:pPr>
              <w:pStyle w:val="NoSpacing"/>
              <w:numPr>
                <w:ilvl w:val="0"/>
                <w:numId w:val="6"/>
              </w:numPr>
              <w:rPr>
                <w:rFonts w:ascii="Arial" w:hAnsi="Arial" w:cs="Arial"/>
                <w:sz w:val="24"/>
              </w:rPr>
            </w:pPr>
            <w:r>
              <w:rPr>
                <w:rFonts w:ascii="Arial" w:hAnsi="Arial" w:cs="Arial"/>
                <w:sz w:val="24"/>
              </w:rPr>
              <w:t>Use a meat thermometer to check temperatures – minced meat and sausages should be cooked right through, and pork and poultry juices should run clear.</w:t>
            </w:r>
          </w:p>
          <w:p w:rsidR="00461B6B" w:rsidRDefault="00461B6B" w:rsidP="00057B16">
            <w:pPr>
              <w:pStyle w:val="NoSpacing"/>
              <w:numPr>
                <w:ilvl w:val="0"/>
                <w:numId w:val="6"/>
              </w:numPr>
              <w:rPr>
                <w:rFonts w:ascii="Arial" w:hAnsi="Arial" w:cs="Arial"/>
                <w:sz w:val="24"/>
              </w:rPr>
            </w:pPr>
            <w:r>
              <w:rPr>
                <w:rFonts w:ascii="Arial" w:hAnsi="Arial" w:cs="Arial"/>
                <w:sz w:val="24"/>
              </w:rPr>
              <w:t>Use one set of utensils for raw meat and chicken and another set for cooked food.</w:t>
            </w:r>
          </w:p>
          <w:p w:rsidR="00461B6B" w:rsidRDefault="00461B6B" w:rsidP="00057B16">
            <w:pPr>
              <w:pStyle w:val="NoSpacing"/>
              <w:numPr>
                <w:ilvl w:val="0"/>
                <w:numId w:val="6"/>
              </w:numPr>
              <w:rPr>
                <w:rFonts w:ascii="Arial" w:hAnsi="Arial" w:cs="Arial"/>
                <w:sz w:val="24"/>
              </w:rPr>
            </w:pPr>
            <w:r>
              <w:rPr>
                <w:rFonts w:ascii="Arial" w:hAnsi="Arial" w:cs="Arial"/>
                <w:sz w:val="24"/>
              </w:rPr>
              <w:t>Reheat leftovers until steaming hot and do not reheat more than once.</w:t>
            </w:r>
          </w:p>
          <w:p w:rsidR="00461B6B" w:rsidRDefault="00461B6B" w:rsidP="00057B16">
            <w:pPr>
              <w:pStyle w:val="NoSpacing"/>
              <w:numPr>
                <w:ilvl w:val="0"/>
                <w:numId w:val="6"/>
              </w:numPr>
              <w:rPr>
                <w:rFonts w:ascii="Arial" w:hAnsi="Arial" w:cs="Arial"/>
                <w:sz w:val="24"/>
              </w:rPr>
            </w:pPr>
            <w:r>
              <w:rPr>
                <w:rFonts w:ascii="Arial" w:hAnsi="Arial" w:cs="Arial"/>
                <w:sz w:val="24"/>
              </w:rPr>
              <w:t>Place cooked items on a clean plate, not one that was used for raw meat.</w:t>
            </w:r>
          </w:p>
          <w:p w:rsidR="00461B6B" w:rsidRDefault="00461B6B" w:rsidP="00057B16">
            <w:pPr>
              <w:pStyle w:val="NoSpacing"/>
              <w:rPr>
                <w:rFonts w:ascii="Arial" w:hAnsi="Arial" w:cs="Arial"/>
                <w:sz w:val="24"/>
              </w:rPr>
            </w:pPr>
          </w:p>
        </w:tc>
        <w:tc>
          <w:tcPr>
            <w:tcW w:w="7982" w:type="dxa"/>
            <w:vAlign w:val="center"/>
          </w:tcPr>
          <w:p w:rsidR="00461B6B" w:rsidRDefault="00461B6B" w:rsidP="00057B16">
            <w:pPr>
              <w:pStyle w:val="NoSpacing"/>
              <w:rPr>
                <w:rFonts w:ascii="Arial" w:hAnsi="Arial" w:cs="Arial"/>
                <w:sz w:val="24"/>
              </w:rPr>
            </w:pPr>
          </w:p>
          <w:p w:rsidR="00461B6B" w:rsidRDefault="00461B6B" w:rsidP="00057B16">
            <w:pPr>
              <w:pStyle w:val="NoSpacing"/>
              <w:numPr>
                <w:ilvl w:val="0"/>
                <w:numId w:val="6"/>
              </w:numPr>
              <w:rPr>
                <w:rFonts w:ascii="Arial" w:hAnsi="Arial" w:cs="Arial"/>
                <w:sz w:val="24"/>
              </w:rPr>
            </w:pPr>
            <w:r>
              <w:rPr>
                <w:rFonts w:ascii="Arial" w:hAnsi="Arial" w:cs="Arial"/>
                <w:sz w:val="24"/>
              </w:rPr>
              <w:t>Ensure your fridge is between 2 and 4</w:t>
            </w:r>
            <w:r w:rsidRPr="000E3C22">
              <w:rPr>
                <w:rFonts w:ascii="Arial" w:hAnsi="Arial" w:cs="Arial"/>
                <w:sz w:val="24"/>
                <w:vertAlign w:val="superscript"/>
              </w:rPr>
              <w:t>o</w:t>
            </w:r>
            <w:r>
              <w:rPr>
                <w:rFonts w:ascii="Arial" w:hAnsi="Arial" w:cs="Arial"/>
                <w:sz w:val="24"/>
              </w:rPr>
              <w:t>C.</w:t>
            </w:r>
          </w:p>
          <w:p w:rsidR="00461B6B" w:rsidRDefault="00461B6B" w:rsidP="00057B16">
            <w:pPr>
              <w:pStyle w:val="NoSpacing"/>
              <w:numPr>
                <w:ilvl w:val="0"/>
                <w:numId w:val="6"/>
              </w:numPr>
              <w:rPr>
                <w:rFonts w:ascii="Arial" w:hAnsi="Arial" w:cs="Arial"/>
                <w:sz w:val="24"/>
              </w:rPr>
            </w:pPr>
            <w:r>
              <w:rPr>
                <w:rFonts w:ascii="Arial" w:hAnsi="Arial" w:cs="Arial"/>
                <w:sz w:val="24"/>
              </w:rPr>
              <w:t>Keep all perishable foods in the fridge until you are ready to use them.</w:t>
            </w:r>
          </w:p>
          <w:p w:rsidR="00461B6B" w:rsidRDefault="00461B6B" w:rsidP="00057B16">
            <w:pPr>
              <w:pStyle w:val="NoSpacing"/>
              <w:numPr>
                <w:ilvl w:val="0"/>
                <w:numId w:val="6"/>
              </w:numPr>
              <w:rPr>
                <w:rFonts w:ascii="Arial" w:hAnsi="Arial" w:cs="Arial"/>
                <w:sz w:val="24"/>
              </w:rPr>
            </w:pPr>
            <w:r>
              <w:rPr>
                <w:rFonts w:ascii="Arial" w:hAnsi="Arial" w:cs="Arial"/>
                <w:sz w:val="24"/>
              </w:rPr>
              <w:t>Use an icepack or chilly-bin to keep food cold outdoors.</w:t>
            </w:r>
          </w:p>
          <w:p w:rsidR="00461B6B" w:rsidRDefault="00461B6B" w:rsidP="00057B16">
            <w:pPr>
              <w:pStyle w:val="NoSpacing"/>
              <w:numPr>
                <w:ilvl w:val="0"/>
                <w:numId w:val="6"/>
              </w:numPr>
              <w:rPr>
                <w:rFonts w:ascii="Arial" w:hAnsi="Arial" w:cs="Arial"/>
                <w:sz w:val="24"/>
              </w:rPr>
            </w:pPr>
            <w:r>
              <w:rPr>
                <w:rFonts w:ascii="Arial" w:hAnsi="Arial" w:cs="Arial"/>
                <w:sz w:val="24"/>
              </w:rPr>
              <w:t>Marinate food in the fridge, not on the bench.</w:t>
            </w:r>
          </w:p>
        </w:tc>
      </w:tr>
    </w:tbl>
    <w:p w:rsidR="00461B6B" w:rsidRPr="008D284A" w:rsidRDefault="00461B6B" w:rsidP="008D284A">
      <w:pPr>
        <w:pStyle w:val="NoSpacing"/>
        <w:rPr>
          <w:rFonts w:ascii="Arial" w:hAnsi="Arial" w:cs="Arial"/>
          <w:sz w:val="24"/>
        </w:rPr>
      </w:pPr>
    </w:p>
    <w:sectPr w:rsidR="00461B6B" w:rsidRPr="008D284A" w:rsidSect="00CB6A97">
      <w:footerReference w:type="default" r:id="rId15"/>
      <w:pgSz w:w="16838" w:h="11906" w:orient="landscape"/>
      <w:pgMar w:top="432" w:right="432" w:bottom="432" w:left="432"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2FC" w:rsidRDefault="009702FC" w:rsidP="009702FC">
      <w:pPr>
        <w:spacing w:after="0" w:line="240" w:lineRule="auto"/>
      </w:pPr>
      <w:r>
        <w:separator/>
      </w:r>
    </w:p>
  </w:endnote>
  <w:endnote w:type="continuationSeparator" w:id="0">
    <w:p w:rsidR="009702FC" w:rsidRDefault="009702FC" w:rsidP="0097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B1" w:rsidRDefault="00F9359E" w:rsidP="001502B1">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1502B1" w:rsidRDefault="001502B1" w:rsidP="001502B1">
    <w:pPr>
      <w:pStyle w:val="Footer"/>
      <w:rPr>
        <w:rFonts w:ascii="Arial" w:hAnsi="Arial" w:cs="Arial"/>
        <w:sz w:val="20"/>
      </w:rPr>
    </w:pPr>
  </w:p>
  <w:p w:rsidR="001502B1" w:rsidRPr="001502B1" w:rsidRDefault="001502B1">
    <w:pPr>
      <w:pStyle w:val="Footer"/>
      <w:rPr>
        <w:rFonts w:ascii="Arial" w:hAnsi="Arial" w:cs="Arial"/>
        <w:sz w:val="20"/>
      </w:rPr>
    </w:pPr>
    <w:r>
      <w:rPr>
        <w:rFonts w:ascii="Arial" w:hAnsi="Arial" w:cs="Arial"/>
        <w:sz w:val="20"/>
      </w:rPr>
      <w:t xml:space="preserve">Squash Club </w:t>
    </w:r>
    <w:r w:rsidR="008D284A">
      <w:rPr>
        <w:rFonts w:ascii="Arial" w:hAnsi="Arial" w:cs="Arial"/>
        <w:sz w:val="20"/>
      </w:rPr>
      <w:t>Food Safety Guidelines</w:t>
    </w:r>
    <w:r>
      <w:rPr>
        <w:rFonts w:ascii="Arial" w:hAnsi="Arial" w:cs="Arial"/>
        <w:sz w:val="20"/>
      </w:rPr>
      <w:t xml:space="preserve"> – Sample</w:t>
    </w:r>
    <w:r>
      <w:rPr>
        <w:rFonts w:ascii="Arial" w:hAnsi="Arial" w:cs="Arial"/>
        <w:sz w:val="20"/>
      </w:rPr>
      <w:tab/>
    </w:r>
    <w:r w:rsidRPr="000A0A45">
      <w:rPr>
        <w:rFonts w:ascii="Arial" w:hAnsi="Arial" w:cs="Arial"/>
        <w:sz w:val="20"/>
      </w:rPr>
      <w:t xml:space="preserve"> </w:t>
    </w:r>
    <w:r w:rsidRPr="000A0A4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Pr="000A0A45">
          <w:rPr>
            <w:rFonts w:ascii="Arial" w:hAnsi="Arial" w:cs="Arial"/>
            <w:sz w:val="20"/>
          </w:rPr>
          <w:fldChar w:fldCharType="begin"/>
        </w:r>
        <w:r w:rsidRPr="000A0A45">
          <w:rPr>
            <w:rFonts w:ascii="Arial" w:hAnsi="Arial" w:cs="Arial"/>
            <w:sz w:val="20"/>
          </w:rPr>
          <w:instrText xml:space="preserve"> PAGE   \* MERGEFORMAT </w:instrText>
        </w:r>
        <w:r w:rsidRPr="000A0A45">
          <w:rPr>
            <w:rFonts w:ascii="Arial" w:hAnsi="Arial" w:cs="Arial"/>
            <w:sz w:val="20"/>
          </w:rPr>
          <w:fldChar w:fldCharType="separate"/>
        </w:r>
        <w:r w:rsidR="00F9359E">
          <w:rPr>
            <w:rFonts w:ascii="Arial" w:hAnsi="Arial" w:cs="Arial"/>
            <w:noProof/>
            <w:sz w:val="20"/>
          </w:rPr>
          <w:t>2</w:t>
        </w:r>
        <w:r w:rsidRPr="000A0A45">
          <w:rPr>
            <w:rFonts w:ascii="Arial" w:hAnsi="Arial" w:cs="Arial"/>
            <w:noProof/>
            <w:sz w:val="20"/>
          </w:rPr>
          <w:fldChar w:fldCharType="end"/>
        </w:r>
      </w:sdtContent>
    </w:sdt>
    <w:r w:rsidR="00461B6B">
      <w:rPr>
        <w:rFonts w:ascii="Arial" w:hAnsi="Arial" w:cs="Arial"/>
        <w:noProof/>
        <w:sz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2FC" w:rsidRDefault="009702FC" w:rsidP="009702FC">
      <w:pPr>
        <w:spacing w:after="0" w:line="240" w:lineRule="auto"/>
      </w:pPr>
      <w:r>
        <w:separator/>
      </w:r>
    </w:p>
  </w:footnote>
  <w:footnote w:type="continuationSeparator" w:id="0">
    <w:p w:rsidR="009702FC" w:rsidRDefault="009702FC" w:rsidP="00970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56812"/>
    <w:multiLevelType w:val="hybridMultilevel"/>
    <w:tmpl w:val="ADCC1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7D909AA"/>
    <w:multiLevelType w:val="hybridMultilevel"/>
    <w:tmpl w:val="556C8C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ED45FB6"/>
    <w:multiLevelType w:val="hybridMultilevel"/>
    <w:tmpl w:val="1CB0F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75343D7"/>
    <w:multiLevelType w:val="hybridMultilevel"/>
    <w:tmpl w:val="A2AC4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CC95D42"/>
    <w:multiLevelType w:val="multilevel"/>
    <w:tmpl w:val="DA3E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AE0C1D"/>
    <w:multiLevelType w:val="hybridMultilevel"/>
    <w:tmpl w:val="A6C665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A3"/>
    <w:rsid w:val="0003319C"/>
    <w:rsid w:val="000A56CE"/>
    <w:rsid w:val="000E3C22"/>
    <w:rsid w:val="00141825"/>
    <w:rsid w:val="001502B1"/>
    <w:rsid w:val="001515CA"/>
    <w:rsid w:val="00184E6C"/>
    <w:rsid w:val="001B66EF"/>
    <w:rsid w:val="001D0ABC"/>
    <w:rsid w:val="0020457D"/>
    <w:rsid w:val="0022757B"/>
    <w:rsid w:val="00234249"/>
    <w:rsid w:val="002722D7"/>
    <w:rsid w:val="00273456"/>
    <w:rsid w:val="00274859"/>
    <w:rsid w:val="002B6596"/>
    <w:rsid w:val="002C0DE7"/>
    <w:rsid w:val="003D7EA3"/>
    <w:rsid w:val="0040195D"/>
    <w:rsid w:val="004158C0"/>
    <w:rsid w:val="00417BB2"/>
    <w:rsid w:val="00441BCC"/>
    <w:rsid w:val="004427CB"/>
    <w:rsid w:val="00461B6B"/>
    <w:rsid w:val="00464579"/>
    <w:rsid w:val="004A765E"/>
    <w:rsid w:val="004D5B91"/>
    <w:rsid w:val="004D63E8"/>
    <w:rsid w:val="005A3FDB"/>
    <w:rsid w:val="005A75B5"/>
    <w:rsid w:val="005C1041"/>
    <w:rsid w:val="006075E4"/>
    <w:rsid w:val="006C6806"/>
    <w:rsid w:val="0078538A"/>
    <w:rsid w:val="00827D85"/>
    <w:rsid w:val="0083220E"/>
    <w:rsid w:val="00840917"/>
    <w:rsid w:val="008D284A"/>
    <w:rsid w:val="00965488"/>
    <w:rsid w:val="00966C7D"/>
    <w:rsid w:val="009702FC"/>
    <w:rsid w:val="009D4F61"/>
    <w:rsid w:val="009D6441"/>
    <w:rsid w:val="009E47AA"/>
    <w:rsid w:val="009F4044"/>
    <w:rsid w:val="00A273B8"/>
    <w:rsid w:val="00A92DC6"/>
    <w:rsid w:val="00AA2B4D"/>
    <w:rsid w:val="00AC55C0"/>
    <w:rsid w:val="00B107F3"/>
    <w:rsid w:val="00B13C59"/>
    <w:rsid w:val="00B43C4A"/>
    <w:rsid w:val="00BE4974"/>
    <w:rsid w:val="00C40A4B"/>
    <w:rsid w:val="00C7607C"/>
    <w:rsid w:val="00C760BA"/>
    <w:rsid w:val="00CB6A97"/>
    <w:rsid w:val="00CF04E5"/>
    <w:rsid w:val="00DB5401"/>
    <w:rsid w:val="00DB75BD"/>
    <w:rsid w:val="00ED016A"/>
    <w:rsid w:val="00EF3F96"/>
    <w:rsid w:val="00F57D1F"/>
    <w:rsid w:val="00F63486"/>
    <w:rsid w:val="00F8083B"/>
    <w:rsid w:val="00F83213"/>
    <w:rsid w:val="00F90C83"/>
    <w:rsid w:val="00F9359E"/>
    <w:rsid w:val="00FC3F77"/>
    <w:rsid w:val="00FF67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A6975504-B0DA-4473-96BC-73C0C205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D63E8"/>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EA3"/>
    <w:pPr>
      <w:spacing w:after="0" w:line="240" w:lineRule="auto"/>
    </w:pPr>
  </w:style>
  <w:style w:type="table" w:styleId="TableGrid">
    <w:name w:val="Table Grid"/>
    <w:basedOn w:val="TableNormal"/>
    <w:uiPriority w:val="39"/>
    <w:rsid w:val="003D7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27485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2Char">
    <w:name w:val="Heading 2 Char"/>
    <w:basedOn w:val="DefaultParagraphFont"/>
    <w:link w:val="Heading2"/>
    <w:uiPriority w:val="9"/>
    <w:rsid w:val="004D63E8"/>
    <w:rPr>
      <w:rFonts w:ascii="Times New Roman" w:eastAsia="Times New Roman" w:hAnsi="Times New Roman" w:cs="Times New Roman"/>
      <w:b/>
      <w:bCs/>
      <w:sz w:val="36"/>
      <w:szCs w:val="36"/>
      <w:lang w:eastAsia="en-NZ"/>
    </w:rPr>
  </w:style>
  <w:style w:type="character" w:styleId="Hyperlink">
    <w:name w:val="Hyperlink"/>
    <w:basedOn w:val="DefaultParagraphFont"/>
    <w:uiPriority w:val="99"/>
    <w:semiHidden/>
    <w:unhideWhenUsed/>
    <w:rsid w:val="004D63E8"/>
    <w:rPr>
      <w:color w:val="0000FF"/>
      <w:u w:val="single"/>
    </w:rPr>
  </w:style>
  <w:style w:type="character" w:customStyle="1" w:styleId="apple-converted-space">
    <w:name w:val="apple-converted-space"/>
    <w:basedOn w:val="DefaultParagraphFont"/>
    <w:rsid w:val="004D63E8"/>
  </w:style>
  <w:style w:type="paragraph" w:styleId="Header">
    <w:name w:val="header"/>
    <w:basedOn w:val="Normal"/>
    <w:link w:val="HeaderChar"/>
    <w:uiPriority w:val="99"/>
    <w:unhideWhenUsed/>
    <w:rsid w:val="00970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2FC"/>
  </w:style>
  <w:style w:type="paragraph" w:styleId="Footer">
    <w:name w:val="footer"/>
    <w:basedOn w:val="Normal"/>
    <w:link w:val="FooterChar"/>
    <w:uiPriority w:val="99"/>
    <w:unhideWhenUsed/>
    <w:rsid w:val="00970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573">
      <w:bodyDiv w:val="1"/>
      <w:marLeft w:val="0"/>
      <w:marRight w:val="0"/>
      <w:marTop w:val="0"/>
      <w:marBottom w:val="0"/>
      <w:divBdr>
        <w:top w:val="none" w:sz="0" w:space="0" w:color="auto"/>
        <w:left w:val="none" w:sz="0" w:space="0" w:color="auto"/>
        <w:bottom w:val="none" w:sz="0" w:space="0" w:color="auto"/>
        <w:right w:val="none" w:sz="0" w:space="0" w:color="auto"/>
      </w:divBdr>
    </w:div>
    <w:div w:id="12250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foodsafe.org.nz/images/template/pic-c-1.gif"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www.foodsafe.org.nz/images/template/pic-c-2.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www.foodsafe.org.nz/images/template/pic-c-3.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www.foodsafe.org.nz/images/template/pic-c-4.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5</cp:revision>
  <dcterms:created xsi:type="dcterms:W3CDTF">2016-07-08T01:58:00Z</dcterms:created>
  <dcterms:modified xsi:type="dcterms:W3CDTF">2016-07-12T00:05:00Z</dcterms:modified>
</cp:coreProperties>
</file>